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5237 sayılı Türk Ceza Kanunu</w:t>
      </w:r>
    </w:p>
    <w:p>
      <w:pPr>
        <w:jc w:val="center"/>
      </w:pPr>
      <w:r>
        <w:rPr>
          <w:color w:val="555555"/>
          <w:sz w:val="18"/>
        </w:rPr>
        <w:t>Kabul tarihi: 26.09.2004 · Resmî Gazete: 12.10.2004 / 25611</w:t>
      </w:r>
    </w:p>
    <w:p>
      <w:pPr>
        <w:jc w:val="center"/>
      </w:pPr>
      <w:r>
        <w:rPr>
          <w:color w:val="555555"/>
          <w:sz w:val="18"/>
        </w:rPr>
        <w:t>Değişiklikleri işlenmiş metin, 16.10.2026 itibarıyla. Resmî metin için Resmî Gazete ve mevzuat.gov.tr esas alınmalıdır.</w:t>
      </w:r>
    </w:p>
    <w:p>
      <w:pPr>
        <w:jc w:val="center"/>
      </w:pPr>
      <w:r>
        <w:rPr>
          <w:color w:val="555555"/>
          <w:sz w:val="18"/>
        </w:rPr>
        <w:t>Kaynak: zaferkaymak.av.tr/mevzuat</w:t>
      </w:r>
    </w:p>
    <w:p>
      <w:pPr>
        <w:spacing w:before="360"/>
        <w:jc w:val="center"/>
      </w:pPr>
      <w:r>
        <w:rPr>
          <w:b/>
          <w:sz w:val="24"/>
        </w:rPr>
        <w:t>BIRINCI KITAP</w:t>
        <w:br/>
        <w:t>Genel Hükümler</w:t>
      </w:r>
    </w:p>
    <w:p>
      <w:pPr>
        <w:spacing w:before="360"/>
        <w:jc w:val="center"/>
      </w:pPr>
      <w:r>
        <w:rPr>
          <w:b/>
          <w:sz w:val="24"/>
        </w:rPr>
        <w:t>BIRINCI KISIM</w:t>
        <w:br/>
        <w:t>Temel İlkeler, Tanımlar ve Uygulama Alanı</w:t>
      </w:r>
    </w:p>
    <w:p>
      <w:pPr>
        <w:spacing w:before="360"/>
        <w:jc w:val="center"/>
      </w:pPr>
      <w:r>
        <w:rPr>
          <w:b/>
          <w:sz w:val="24"/>
        </w:rPr>
        <w:t>BIRINCI BÖLÜM</w:t>
        <w:br/>
        <w:t>Temel İlkeler ve Tanımlar</w:t>
      </w:r>
    </w:p>
    <w:p>
      <w:pPr>
        <w:keepNext/>
        <w:spacing w:before="200" w:after="40"/>
      </w:pPr>
      <w:r>
        <w:rPr>
          <w:b/>
        </w:rPr>
        <w:t>Ceza Kanununun amacı</w:t>
      </w:r>
    </w:p>
    <w:p>
      <w:pPr>
        <w:spacing w:after="80"/>
        <w:ind w:firstLine="454"/>
        <w:jc w:val="both"/>
      </w:pPr>
      <w:r>
        <w:rPr>
          <w:b/>
        </w:rPr>
        <w:t xml:space="preserve">MADDE 1 – </w:t>
      </w:r>
      <w:r>
        <w:t>(1) Ceza Kanununun amacı; kişi hak ve özgürlüklerini, kamu düzen ve güvenliğini, hukuk devletini, kamu sağlığını ve çevreyi, toplum barışını korumak, suç işlenmesini önlemektir. Kanunda, bu amacın gerçekleştirilmesi için ceza sorumluluğunun temel esasları ile suçlar, ceza ve güvenlik tedbirlerinin türleri düzenlenmiştir.</w:t>
      </w:r>
    </w:p>
    <w:p>
      <w:pPr>
        <w:keepNext/>
        <w:spacing w:before="200" w:after="40"/>
      </w:pPr>
      <w:r>
        <w:rPr>
          <w:b/>
        </w:rPr>
        <w:t>Suçta ve cezada kanunîlik ilkesi</w:t>
      </w:r>
    </w:p>
    <w:p>
      <w:pPr>
        <w:spacing w:after="80"/>
        <w:ind w:firstLine="454"/>
        <w:jc w:val="both"/>
      </w:pPr>
      <w:r>
        <w:rPr>
          <w:b/>
        </w:rPr>
        <w:t xml:space="preserve">MADDE 2 – </w:t>
      </w:r>
      <w:r>
        <w:t>(1) Kanunun açıkça suç saymadığı bir fiil için kimseye ceza verilemez ve güvenlik tedbiri uygulanamaz. Kanunda yazılı cezalardan ve güvenlik tedbirlerinden başka bir ceza ve güvenlik tedbirine hükmolunamaz.</w:t>
      </w:r>
    </w:p>
    <w:p>
      <w:pPr>
        <w:spacing w:after="80"/>
        <w:ind w:firstLine="454"/>
        <w:jc w:val="both"/>
      </w:pPr>
      <w:r>
        <w:t>(2) İdarenin düzenleyici işlemleriyle suç ve ceza konulamaz.</w:t>
      </w:r>
    </w:p>
    <w:p>
      <w:pPr>
        <w:spacing w:after="80"/>
        <w:ind w:firstLine="454"/>
        <w:jc w:val="both"/>
      </w:pPr>
      <w:r>
        <w:t>(3) Kanunların suç ve ceza içeren hükümlerinin uygulanmasında kıyas yapılamaz. Suç ve ceza içeren hükümler, kıyasa yol açacak biçimde geniş yorumlanamaz.</w:t>
      </w:r>
    </w:p>
    <w:p>
      <w:pPr>
        <w:keepNext/>
        <w:spacing w:before="200" w:after="40"/>
      </w:pPr>
      <w:r>
        <w:rPr>
          <w:b/>
        </w:rPr>
        <w:t>Adalet ve kanun önünde eşitlik ilkesi</w:t>
      </w:r>
    </w:p>
    <w:p>
      <w:pPr>
        <w:spacing w:after="80"/>
        <w:ind w:firstLine="454"/>
        <w:jc w:val="both"/>
      </w:pPr>
      <w:r>
        <w:rPr>
          <w:b/>
        </w:rPr>
        <w:t xml:space="preserve">MADDE 3 – </w:t>
      </w:r>
      <w:r>
        <w:t>(1) Suç işleyen kişi hakkında işlenen fiilin ağırlığıyla orantılı ceza ve güvenlik tedbirine hükmolunur.</w:t>
      </w:r>
    </w:p>
    <w:p>
      <w:pPr>
        <w:spacing w:after="80"/>
        <w:ind w:firstLine="454"/>
        <w:jc w:val="both"/>
      </w:pPr>
      <w:r>
        <w:t>(2) Ceza Kanununun uygulamasında kişiler arasında ırk, dil, din, mezhep, milliyet, renk, cinsiyet, siyasal veya diğer fikir yahut düşünceleri, felsefi inanç, milli veya sosyal köken, doğum, ekonomik ve diğer toplumsal konumları yönünden ayrım yapılamaz ve hiçbir kimseye ayrıcalık tanınamaz.</w:t>
      </w:r>
    </w:p>
    <w:p>
      <w:pPr>
        <w:keepNext/>
        <w:spacing w:before="200" w:after="40"/>
      </w:pPr>
      <w:r>
        <w:rPr>
          <w:b/>
        </w:rPr>
        <w:t>Kanunun bağlayıcılığı</w:t>
      </w:r>
    </w:p>
    <w:p>
      <w:pPr>
        <w:spacing w:after="80"/>
        <w:ind w:firstLine="454"/>
        <w:jc w:val="both"/>
      </w:pPr>
      <w:r>
        <w:rPr>
          <w:b/>
        </w:rPr>
        <w:t xml:space="preserve">MADDE 4 – </w:t>
      </w:r>
      <w:r>
        <w:t>(1) Ceza kanunlarını bilmemek mazeret sayılmaz.</w:t>
      </w:r>
    </w:p>
    <w:p>
      <w:pPr>
        <w:spacing w:after="80"/>
        <w:ind w:firstLine="454"/>
        <w:jc w:val="both"/>
      </w:pPr>
      <w:r>
        <w:t xml:space="preserve">(2) </w:t>
      </w:r>
      <w:r>
        <w:rPr>
          <w:color w:val="666666"/>
          <w:sz w:val="17"/>
        </w:rPr>
        <w:t>(Mülga : 29/6/2005 – 5377/1 md.)</w:t>
      </w:r>
    </w:p>
    <w:p>
      <w:pPr>
        <w:keepNext/>
        <w:spacing w:before="200" w:after="40"/>
      </w:pPr>
      <w:r>
        <w:rPr>
          <w:b/>
        </w:rPr>
        <w:t>Özel kanunlarla ilişki</w:t>
      </w:r>
    </w:p>
    <w:p>
      <w:pPr>
        <w:spacing w:after="80"/>
        <w:ind w:firstLine="454"/>
        <w:jc w:val="both"/>
      </w:pPr>
      <w:r>
        <w:rPr>
          <w:b/>
        </w:rPr>
        <w:t xml:space="preserve">MADDE 5 – </w:t>
      </w:r>
      <w:r>
        <w:t>(1) Bu Kanunun genel hükümleri, özel ceza kanunları ve ceza içeren kanunlardaki suçlar hakkında da uygulanır.</w:t>
      </w:r>
    </w:p>
    <w:p>
      <w:pPr>
        <w:keepNext/>
        <w:spacing w:before="200" w:after="40"/>
      </w:pPr>
      <w:r>
        <w:rPr>
          <w:b/>
        </w:rPr>
        <w:t>Tanımlar</w:t>
      </w:r>
    </w:p>
    <w:p>
      <w:pPr>
        <w:spacing w:after="80"/>
        <w:ind w:firstLine="454"/>
        <w:jc w:val="both"/>
      </w:pPr>
      <w:r>
        <w:rPr>
          <w:b/>
        </w:rPr>
        <w:t xml:space="preserve">MADDE 6 – </w:t>
      </w:r>
      <w:r>
        <w:t>(1) Ceza kanunlarının uygulanmasında;</w:t>
      </w:r>
    </w:p>
    <w:p>
      <w:pPr>
        <w:spacing w:after="80"/>
        <w:ind w:firstLine="454"/>
        <w:jc w:val="both"/>
      </w:pPr>
      <w:r>
        <w:t>a) Vatandaş deyiminden; fiili işlediği sırada Türk vatandaşı olan kişi,</w:t>
      </w:r>
    </w:p>
    <w:p>
      <w:pPr>
        <w:spacing w:after="80"/>
        <w:ind w:firstLine="454"/>
        <w:jc w:val="both"/>
      </w:pPr>
      <w:r>
        <w:t>b) Çocuk deyiminden; henüz onsekiz yaşını doldurmamış kişi,</w:t>
      </w:r>
    </w:p>
    <w:p>
      <w:pPr>
        <w:spacing w:after="80"/>
        <w:ind w:firstLine="454"/>
        <w:jc w:val="both"/>
      </w:pPr>
      <w:r>
        <w:t>c) Kamu görevlisi deyiminden; kamusal faaliyetin yürütülmesine atama veya seçilme yoluyla ya da herhangi bir surette sürekli, süreli veya geçici olarak katılan kişi,</w:t>
      </w:r>
    </w:p>
    <w:p>
      <w:pPr>
        <w:spacing w:after="80"/>
        <w:ind w:firstLine="454"/>
        <w:jc w:val="both"/>
      </w:pPr>
      <w:r>
        <w:t>d) Yargı görevi yapan deyiminden; yüksek mahkemeler, adlî ve idarî mahkemeler üye ve hakimleri ile Cumhuriyet savcısı ve avukatlar,</w:t>
      </w:r>
    </w:p>
    <w:p>
      <w:pPr>
        <w:spacing w:after="80"/>
        <w:ind w:firstLine="454"/>
        <w:jc w:val="both"/>
      </w:pPr>
      <w:r>
        <w:t>e) Gece vakti deyiminden; güneşin batmasından bir saat sonra başlayan ve doğmasından bir saat evvele kadar devam eden zaman süresi,</w:t>
      </w:r>
    </w:p>
    <w:p>
      <w:pPr>
        <w:spacing w:after="80"/>
        <w:ind w:firstLine="454"/>
        <w:jc w:val="both"/>
      </w:pPr>
      <w:r>
        <w:t>f) Silah deyiminden;</w:t>
      </w:r>
    </w:p>
    <w:p>
      <w:pPr>
        <w:spacing w:after="80"/>
        <w:ind w:firstLine="454"/>
        <w:jc w:val="both"/>
      </w:pPr>
      <w:r>
        <w:t>1. Ateşli silahlar,</w:t>
      </w:r>
    </w:p>
    <w:p>
      <w:pPr>
        <w:spacing w:after="80"/>
        <w:ind w:firstLine="454"/>
        <w:jc w:val="both"/>
      </w:pPr>
      <w:r>
        <w:t>2. Patlayıcı maddeler,</w:t>
      </w:r>
    </w:p>
    <w:p>
      <w:pPr>
        <w:spacing w:after="80"/>
        <w:ind w:firstLine="454"/>
        <w:jc w:val="both"/>
      </w:pPr>
      <w:r>
        <w:t>3. Saldırı ve savunmada kullanılmak üzere yapılmış her türlü kesici, delici veya bereleyici alet,</w:t>
      </w:r>
    </w:p>
    <w:p>
      <w:pPr>
        <w:spacing w:after="80"/>
        <w:ind w:firstLine="454"/>
        <w:jc w:val="both"/>
      </w:pPr>
      <w:r>
        <w:t>4. Saldırı ve savunma amacıyla yapılmış olmasa bile fiilen saldırı ve savunmada kullanılmaya elverişli diğer şeyler,</w:t>
      </w:r>
    </w:p>
    <w:p>
      <w:pPr>
        <w:spacing w:after="80"/>
        <w:ind w:firstLine="454"/>
        <w:jc w:val="both"/>
      </w:pPr>
      <w:r>
        <w:t>5. Yakıcı, aşındırıcı, yaralayıcı, boğucu, zehirleyici, sürekli hastalığa yol açıcı nükleer, radyoaktif, kimyasal, biyolojik maddeler,</w:t>
      </w:r>
    </w:p>
    <w:p>
      <w:pPr>
        <w:spacing w:after="80"/>
        <w:ind w:firstLine="454"/>
        <w:jc w:val="both"/>
      </w:pPr>
      <w:r>
        <w:t>g) Basın ve yayın yolu ile deyiminden; her türlü yazılı, görsel, işitsel ve elektronik kitle iletişim aracıyla yapılan yayınlar,</w:t>
      </w:r>
    </w:p>
    <w:p>
      <w:pPr>
        <w:spacing w:after="80"/>
        <w:ind w:firstLine="454"/>
        <w:jc w:val="both"/>
      </w:pPr>
      <w:r>
        <w:t>h) İtiyadi suçlu deyiminden; kasıtlı bir suçun temel şeklini ya da daha ağır veya daha az cezayı gerektiren nitelikli şekillerini bir yıl içinde ve farklı zamanlarda ikiden fazla işleyen kişi,</w:t>
      </w:r>
    </w:p>
    <w:p>
      <w:pPr>
        <w:spacing w:after="80"/>
        <w:ind w:firstLine="454"/>
        <w:jc w:val="both"/>
      </w:pPr>
      <w:r>
        <w:t>i) Suçu meslek edinen kişi deyiminden; kısmen de olsa geçimini suçtan elde ettiği kazançla sağlamaya alışmış kişi,</w:t>
      </w:r>
    </w:p>
    <w:p>
      <w:pPr>
        <w:spacing w:after="80"/>
        <w:ind w:firstLine="454"/>
        <w:jc w:val="both"/>
      </w:pPr>
      <w:r>
        <w:t>j) Örgüt mensubu suçlu deyiminden; bir suç örgütünü kuran, yöneten, örgüte katılan veya örgüt adına diğerleriyle birlikte veya tek başına suç işleyen kişi,</w:t>
      </w:r>
    </w:p>
    <w:p>
      <w:pPr>
        <w:spacing w:after="80"/>
        <w:ind w:firstLine="454"/>
        <w:jc w:val="both"/>
      </w:pPr>
      <w:r>
        <w:t>anlaşılır.</w:t>
      </w:r>
    </w:p>
    <w:p>
      <w:pPr>
        <w:spacing w:before="360"/>
        <w:jc w:val="center"/>
      </w:pPr>
      <w:r>
        <w:rPr>
          <w:b/>
          <w:sz w:val="24"/>
        </w:rPr>
        <w:t>İKINCI BÖLÜM</w:t>
        <w:br/>
        <w:t>Kanunun Uygulama Alanı</w:t>
      </w:r>
    </w:p>
    <w:p>
      <w:pPr>
        <w:keepNext/>
        <w:spacing w:before="200" w:after="40"/>
      </w:pPr>
      <w:r>
        <w:rPr>
          <w:b/>
        </w:rPr>
        <w:t>Zaman bakımından uygulama</w:t>
      </w:r>
    </w:p>
    <w:p>
      <w:pPr>
        <w:spacing w:after="80"/>
        <w:ind w:firstLine="454"/>
        <w:jc w:val="both"/>
      </w:pPr>
      <w:r>
        <w:rPr>
          <w:b/>
        </w:rPr>
        <w:t xml:space="preserve">MADDE 7 – </w:t>
      </w:r>
      <w:r>
        <w:t>(1) İşlendiği zaman yürürlükte bulunan kanuna göre suç sayılmayan bir fiilden dolayı kimseye ceza verilemez ve güvenlik tedbiri uygulanamaz. İşlendikten sonra yürürlüğe giren kanuna göre suç sayılmayan bir fiilden dolayı da kimse cezalandırılamaz ve hakkında güvenlik tedbiri uygulanamaz. Böyle bir ceza veya güvenlik tedbiri hükmolunmuşsa infazı ve kanuni neticeleri kendiliğinden kalkar.</w:t>
      </w:r>
    </w:p>
    <w:p>
      <w:pPr>
        <w:spacing w:after="80"/>
        <w:ind w:firstLine="454"/>
        <w:jc w:val="both"/>
      </w:pPr>
      <w:r>
        <w:t>(2) Suçun işlendiği zaman yürürlükte bulunan kanun ile sonradan yürürlüğe giren kanunların hükümleri farklı ise, failin lehine olan kanun uygulanır ve infaz olunur.</w:t>
      </w:r>
    </w:p>
    <w:p>
      <w:pPr>
        <w:spacing w:after="80"/>
        <w:ind w:firstLine="454"/>
        <w:jc w:val="both"/>
      </w:pPr>
      <w:r>
        <w:t xml:space="preserve">(3) </w:t>
      </w:r>
      <w:r>
        <w:rPr>
          <w:color w:val="666666"/>
          <w:sz w:val="17"/>
        </w:rPr>
        <w:t>(Değişik: 29/6/2005 – 5377/2 md.)</w:t>
      </w:r>
      <w:r>
        <w:t xml:space="preserve"> Hapis cezasının ertelenmesi, koşullu salıverilme ve tekerrürle ilgili olanlar hariç; infaz rejimine ilişkin hükümler, derhal uygulanır.</w:t>
      </w:r>
    </w:p>
    <w:p>
      <w:pPr>
        <w:spacing w:after="80"/>
        <w:ind w:firstLine="454"/>
        <w:jc w:val="both"/>
      </w:pPr>
      <w:r>
        <w:t>(4) Geçici veya süreli kanunların, yürürlükte bulundukları süre içinde işlenmiş olan suçlar hakkında uygulanmasına devam edilir.</w:t>
      </w:r>
    </w:p>
    <w:p>
      <w:pPr>
        <w:keepNext/>
        <w:spacing w:before="200" w:after="40"/>
      </w:pPr>
      <w:r>
        <w:rPr>
          <w:b/>
        </w:rPr>
        <w:t>Yer bakımından uygulama</w:t>
      </w:r>
    </w:p>
    <w:p>
      <w:pPr>
        <w:spacing w:after="80"/>
        <w:ind w:firstLine="454"/>
        <w:jc w:val="both"/>
      </w:pPr>
      <w:r>
        <w:rPr>
          <w:b/>
        </w:rPr>
        <w:t xml:space="preserve">MADDE 8 – </w:t>
      </w:r>
      <w:r>
        <w:t>(1) Türkiye'de işlenen suçlar hakkında Türk kanunları uygulanır. Fiilin kısmen veya tamamen Türkiye'de işlenmesi veya neticenin Türkiye'de gerçekleşmesi halinde suç, Türkiye'de işlenmiş sayılır.</w:t>
      </w:r>
    </w:p>
    <w:p>
      <w:pPr>
        <w:spacing w:after="80"/>
        <w:ind w:firstLine="454"/>
        <w:jc w:val="both"/>
      </w:pPr>
      <w:r>
        <w:t>(2) Suç;</w:t>
      </w:r>
    </w:p>
    <w:p>
      <w:pPr>
        <w:spacing w:after="80"/>
        <w:ind w:firstLine="454"/>
        <w:jc w:val="both"/>
      </w:pPr>
      <w:r>
        <w:t>a) Türk kara ve hava sahaları ile Türk karasularında,</w:t>
      </w:r>
    </w:p>
    <w:p>
      <w:pPr>
        <w:spacing w:after="80"/>
        <w:ind w:firstLine="454"/>
        <w:jc w:val="both"/>
      </w:pPr>
      <w:r>
        <w:t>b) Açık denizde ve bunun üzerindeki hava sahasında, Türk deniz ve hava araçlarında veya bu araçlarla,</w:t>
      </w:r>
    </w:p>
    <w:p>
      <w:pPr>
        <w:spacing w:after="80"/>
        <w:ind w:firstLine="454"/>
        <w:jc w:val="both"/>
      </w:pPr>
      <w:r>
        <w:t>c) Türk deniz ve hava savaş araçlarında veya bu araçlarla,</w:t>
      </w:r>
    </w:p>
    <w:p>
      <w:pPr>
        <w:spacing w:after="80"/>
        <w:ind w:firstLine="454"/>
        <w:jc w:val="both"/>
      </w:pPr>
      <w:r>
        <w:t>d) Türkiye'nin kıt'a sahanlığında veya münhasır ekonomik bölgesinde tesis edilmiş sabit platformlarda veya bunlara karşı,</w:t>
      </w:r>
    </w:p>
    <w:p>
      <w:pPr>
        <w:spacing w:after="80"/>
        <w:ind w:firstLine="454"/>
        <w:jc w:val="both"/>
      </w:pPr>
      <w:r>
        <w:t>işlendiğinde Türkiye'de işlenmiş sayılır.</w:t>
      </w:r>
    </w:p>
    <w:p>
      <w:pPr>
        <w:keepNext/>
        <w:spacing w:before="200" w:after="40"/>
      </w:pPr>
      <w:r>
        <w:rPr>
          <w:b/>
        </w:rPr>
        <w:t>Yabancı ülkede hüküm verilmesi</w:t>
      </w:r>
    </w:p>
    <w:p>
      <w:pPr>
        <w:spacing w:after="80"/>
        <w:ind w:firstLine="454"/>
        <w:jc w:val="both"/>
      </w:pPr>
      <w:r>
        <w:rPr>
          <w:b/>
        </w:rPr>
        <w:t xml:space="preserve">MADDE 9 – </w:t>
      </w:r>
      <w:r>
        <w:t>(1) Türkiye'de işlediği suçtan dolayı yabancı ülkede hakkında hüküm verilmiş olan kimse, Türkiye'de yeniden yargılanır.</w:t>
      </w:r>
    </w:p>
    <w:p>
      <w:pPr>
        <w:keepNext/>
        <w:spacing w:before="200" w:after="40"/>
      </w:pPr>
      <w:r>
        <w:rPr>
          <w:b/>
        </w:rPr>
        <w:t>Görev suçları</w:t>
      </w:r>
    </w:p>
    <w:p>
      <w:pPr>
        <w:spacing w:after="80"/>
        <w:ind w:firstLine="454"/>
        <w:jc w:val="both"/>
      </w:pPr>
      <w:r>
        <w:rPr>
          <w:b/>
        </w:rPr>
        <w:t xml:space="preserve">MADDE 10 – </w:t>
      </w:r>
      <w:r>
        <w:t>(1) Yabancı ülkede Türkiye namına memuriyet veya görev üstlenmiş olup da bundan dolayı bir suç işleyen kimse, bu fiile ilişkin olarak yabancı ülkede hakkında mahkûmiyet hükmü verilmiş bulunsa bile, Türkiye'de yeniden yargılanır.</w:t>
      </w:r>
    </w:p>
    <w:p>
      <w:pPr>
        <w:keepNext/>
        <w:spacing w:before="200" w:after="40"/>
      </w:pPr>
      <w:r>
        <w:rPr>
          <w:b/>
        </w:rPr>
        <w:t>Vatandaş tarafından işlenen suç</w:t>
      </w:r>
    </w:p>
    <w:p>
      <w:pPr>
        <w:spacing w:after="80"/>
        <w:ind w:firstLine="454"/>
        <w:jc w:val="both"/>
      </w:pPr>
      <w:r>
        <w:rPr>
          <w:b/>
        </w:rPr>
        <w:t xml:space="preserve">MADDE 11 – </w:t>
      </w:r>
      <w:r>
        <w:t>(1) Bir Türk vatandaşı, 13 üncü maddede yazılı suçlar dışında, Türk kanunlarına göre aşağı sınırı bir yıldan az olmayan hapis cezasını gerektiren bir suçu yabancı ülkede işlediği ve kendisi Türkiye'de bulunduğu takdirde, bu suçtan dolayı yabancı ülkede hüküm verilmemiş olması ve Türkiye'de kovuşturulabilirliğin bulunması koşulu ile Türk kanunlarına göre cezalandırılır.</w:t>
      </w:r>
    </w:p>
    <w:p>
      <w:pPr>
        <w:spacing w:after="80"/>
        <w:ind w:firstLine="454"/>
        <w:jc w:val="both"/>
      </w:pPr>
      <w:r>
        <w:t>(2) Suç, aşağı sınırı bir yıldan az hapis cezasını gerektirdiğinde yargılama yapılması zarar görenin veya yabancı hükûmetin şikayetine bağlıdır. Bu durumda şikayet, vatandaşın Türkiye'ye girdiği tarihten itibaren altı ay içinde yapılmalıdır.</w:t>
      </w:r>
    </w:p>
    <w:p>
      <w:pPr>
        <w:keepNext/>
        <w:spacing w:before="200" w:after="40"/>
      </w:pPr>
      <w:r>
        <w:rPr>
          <w:b/>
        </w:rPr>
        <w:t>Yabancı tarafından işlenen suç</w:t>
      </w:r>
    </w:p>
    <w:p>
      <w:pPr>
        <w:spacing w:after="80"/>
        <w:ind w:firstLine="454"/>
        <w:jc w:val="both"/>
      </w:pPr>
      <w:r>
        <w:rPr>
          <w:b/>
        </w:rPr>
        <w:t xml:space="preserve">MADDE 12 – </w:t>
      </w:r>
      <w:r>
        <w:t>(1) Bir yabancı, 13 üncü maddede yazılı suçlar dışında, Türk kanunlarına göre aşağı sınırı en az bir yıl hapis cezasını gerektiren bir suçu yabancı ülkede Türkiye'nin zararına işlediği ve kendisi Türkiye'de bulunduğu takdirde, Türk kanunlarına göre cezalandırılır. Yargılama yapılması Adalet Bakanının istemine bağlıdır.</w:t>
      </w:r>
    </w:p>
    <w:p>
      <w:pPr>
        <w:spacing w:after="80"/>
        <w:ind w:firstLine="454"/>
        <w:jc w:val="both"/>
      </w:pPr>
      <w:r>
        <w:t>(2) Yukarıdaki fıkrada belirtilen suçun bir Türk vatandaşının veya Türk kanunlarına göre kurulmuş özel hukuk tüzel kişisinin zararına işlenmesi ve failin Türkiye'de bulunması halinde, bu suçtan dolayı yabancı ülkede hüküm verilmemiş olması koşulu ile suçtan zarar görenin şikayeti üzerine fail, Türk kanunlarına göre cezalandırılır.</w:t>
      </w:r>
    </w:p>
    <w:p>
      <w:pPr>
        <w:spacing w:after="80"/>
        <w:ind w:firstLine="454"/>
        <w:jc w:val="both"/>
      </w:pPr>
      <w:r>
        <w:t>(3) Mağdur yabancı ise, aşağıdaki koşulların varlığı halinde fail, Adalet Bakanının istemi ile yargılanır:</w:t>
      </w:r>
    </w:p>
    <w:p>
      <w:pPr>
        <w:spacing w:after="80"/>
        <w:ind w:firstLine="454"/>
        <w:jc w:val="both"/>
      </w:pPr>
      <w:r>
        <w:t>a) Suçun, Türk kanunlarına göre aşağı sınırı üç yıldan az olmayan hapis cezasını gerektirmesi.</w:t>
      </w:r>
    </w:p>
    <w:p>
      <w:pPr>
        <w:spacing w:after="80"/>
        <w:ind w:firstLine="454"/>
        <w:jc w:val="both"/>
      </w:pPr>
      <w:r>
        <w:t>b) Suçluların geri verilmesi anlaşmasının bulunmaması veya geri verilme isteminin suçun işlendiği ülkenin veya failin uyruğunda bulunduğu devletin hükûmeti tarafından kabul edilmemiş olması.</w:t>
      </w:r>
    </w:p>
    <w:p>
      <w:pPr>
        <w:spacing w:after="80"/>
        <w:ind w:firstLine="454"/>
        <w:jc w:val="both"/>
      </w:pPr>
      <w:r>
        <w:t>(4) Birinci fıkra kapsamına giren suçtan dolayı yabancı mahkemece mahkûm edilen veya herhangi bir nedenle davası veya cezası düşen veya beraat eden yahut suçu kovuşturulabilir olmaktan çıkan yabancı hakkında Adalet Bakanının istemi üzerine Türkiye'de yeniden yargılama yapılır.</w:t>
      </w:r>
    </w:p>
    <w:p>
      <w:pPr>
        <w:spacing w:after="80"/>
        <w:ind w:firstLine="454"/>
        <w:jc w:val="both"/>
      </w:pPr>
      <w:r>
        <w:t xml:space="preserve">(5) </w:t>
      </w:r>
      <w:r>
        <w:rPr>
          <w:color w:val="666666"/>
          <w:sz w:val="17"/>
        </w:rPr>
        <w:t>(Ek: 18/6/2014-6545/56 md.)</w:t>
      </w:r>
      <w:r>
        <w:t xml:space="preserve"> Birinci fıkra kapsamına giren hâllerde rüşvet ve nüfuz ticareti suçlarından dolayı yargılama yapılması Adalet Bakanının istemine bağlı değildir.</w:t>
      </w:r>
    </w:p>
    <w:p>
      <w:pPr>
        <w:keepNext/>
        <w:spacing w:before="200" w:after="40"/>
      </w:pPr>
      <w:r>
        <w:rPr>
          <w:b/>
        </w:rPr>
        <w:t>Diğer suçlar</w:t>
      </w:r>
    </w:p>
    <w:p>
      <w:pPr>
        <w:spacing w:after="80"/>
        <w:ind w:firstLine="454"/>
        <w:jc w:val="both"/>
      </w:pPr>
      <w:r>
        <w:rPr>
          <w:b/>
        </w:rPr>
        <w:t xml:space="preserve">MADDE 13 – </w:t>
      </w:r>
      <w:r>
        <w:t>(1) Aşağıdaki suçların, vatandaş veya yabancı tarafından, yabancı ülkede işlenmesi halinde, Türk kanunları uygulanır:</w:t>
      </w:r>
    </w:p>
    <w:p>
      <w:pPr>
        <w:spacing w:after="80"/>
        <w:ind w:firstLine="454"/>
        <w:jc w:val="both"/>
      </w:pPr>
      <w:r>
        <w:t>a) İkinci Kitap, Birinci Kısım altında yer alan suçlar.</w:t>
      </w:r>
    </w:p>
    <w:p>
      <w:pPr>
        <w:spacing w:after="80"/>
        <w:ind w:firstLine="454"/>
        <w:jc w:val="both"/>
      </w:pPr>
      <w:r>
        <w:t>b) İkinci Kitap, Dördüncü Kısım altındaki Üçüncü, Dördüncü, Beşinci, Altıncı, Yedinci ve Sekizinci Bölümlerde yer alan suçlar.</w:t>
      </w:r>
    </w:p>
    <w:p>
      <w:pPr>
        <w:spacing w:after="80"/>
        <w:ind w:firstLine="454"/>
        <w:jc w:val="both"/>
      </w:pPr>
      <w:r>
        <w:t>c) İşkence (madde 94, 95).</w:t>
      </w:r>
    </w:p>
    <w:p>
      <w:pPr>
        <w:spacing w:after="80"/>
        <w:ind w:firstLine="454"/>
        <w:jc w:val="both"/>
      </w:pPr>
      <w:r>
        <w:t>d) Çevrenin kasten kirletilmesi (madde 181).</w:t>
      </w:r>
    </w:p>
    <w:p>
      <w:pPr>
        <w:spacing w:after="80"/>
        <w:ind w:firstLine="454"/>
        <w:jc w:val="both"/>
      </w:pPr>
      <w:r>
        <w:t>e) Uyuşturucu veya uyarıcı madde imal ve ticareti (madde 188), uyuşturucu veya uyarıcı madde kullanılmasını kolaylaştırma (madde 190).</w:t>
      </w:r>
    </w:p>
    <w:p>
      <w:pPr>
        <w:spacing w:after="80"/>
        <w:ind w:firstLine="454"/>
        <w:jc w:val="both"/>
      </w:pPr>
      <w:r>
        <w:t>f) Parada sahtecilik (madde 197), para ve kıymetli damgaları imale yarayan araçların üretimi ve ticareti (madde 200), mühürde sahtecilik (madde 202).</w:t>
      </w:r>
    </w:p>
    <w:p>
      <w:pPr>
        <w:spacing w:after="80"/>
        <w:ind w:firstLine="454"/>
        <w:jc w:val="both"/>
      </w:pPr>
      <w:r>
        <w:t>g) Fuhuş (madde 227).</w:t>
      </w:r>
    </w:p>
    <w:p>
      <w:pPr>
        <w:spacing w:after="80"/>
        <w:ind w:firstLine="454"/>
        <w:jc w:val="both"/>
      </w:pPr>
      <w:r>
        <w:t xml:space="preserve">h) </w:t>
      </w:r>
      <w:r>
        <w:rPr>
          <w:color w:val="666666"/>
          <w:sz w:val="17"/>
        </w:rPr>
        <w:t>(Mülga : 26/6/2009 – 5918/1 md.)</w:t>
      </w:r>
    </w:p>
    <w:p>
      <w:pPr>
        <w:spacing w:after="80"/>
        <w:ind w:firstLine="454"/>
        <w:jc w:val="both"/>
      </w:pPr>
      <w:r>
        <w:t>i) Deniz, demiryolu veya havayolu ulaşım araçlarının kaçırılması veya alıkonulması (madde 223, fıkra 2, 3) ya da bu araçlara karşı işlenen zarar verme (madde 152) suçları.</w:t>
      </w:r>
    </w:p>
    <w:p>
      <w:pPr>
        <w:spacing w:after="80"/>
        <w:ind w:firstLine="454"/>
        <w:jc w:val="both"/>
      </w:pPr>
      <w:r>
        <w:t xml:space="preserve">(2) </w:t>
      </w:r>
      <w:r>
        <w:rPr>
          <w:color w:val="666666"/>
          <w:sz w:val="17"/>
        </w:rPr>
        <w:t>(Ek ikinci fıkra: 29/6/2005 – 5377/3 md.)</w:t>
      </w:r>
      <w:r>
        <w:t xml:space="preserve"> İkinci Kitap, Dördüncü Kısım altındaki Üçüncü, Dördüncü, Beşinci, Altıncı ve Yedinci Bölümlerde yer alanlar hariç; birinci fıkra kapsamına giren suçlardan dolayı Türkiye'de yargılama yapılması, Adalet Bakanının talebine bağlıdır</w:t>
      </w:r>
    </w:p>
    <w:p>
      <w:pPr>
        <w:spacing w:after="80"/>
        <w:ind w:firstLine="454"/>
        <w:jc w:val="both"/>
      </w:pPr>
      <w:r>
        <w:t>(3) Birinci fıkranın (a) ve (b) bentlerinde yazılı suçlar dolayısıyla yabancı bir ülkede mahkûmiyet veya beraat kararı verilmiş olsa bile, Adalet Bakanının talebi üzerine Türkiye'de yargılama yapılır.</w:t>
      </w:r>
    </w:p>
    <w:p>
      <w:pPr>
        <w:keepNext/>
        <w:spacing w:before="200" w:after="40"/>
      </w:pPr>
      <w:r>
        <w:rPr>
          <w:b/>
        </w:rPr>
        <w:t>Seçimlik cezalarda soruşturma</w:t>
      </w:r>
    </w:p>
    <w:p>
      <w:pPr>
        <w:spacing w:after="80"/>
        <w:ind w:firstLine="454"/>
        <w:jc w:val="both"/>
      </w:pPr>
      <w:r>
        <w:rPr>
          <w:b/>
        </w:rPr>
        <w:t xml:space="preserve">MADDE 14 – </w:t>
      </w:r>
      <w:r>
        <w:t>(1) 11 ve 12 nci maddelerde belirtilen hallerde, soruşturma konusu suçun yer aldığı kanun maddesinde hapis cezası ile adli para cezasından birinin uygulanması seçimlik sayılmış ise soruşturma veya kovuşturma açılmaz.</w:t>
      </w:r>
    </w:p>
    <w:p>
      <w:pPr>
        <w:keepNext/>
        <w:spacing w:before="200" w:after="40"/>
      </w:pPr>
      <w:r>
        <w:rPr>
          <w:b/>
        </w:rPr>
        <w:t>Soruşturma koşulu olan cezanın hesaplanması</w:t>
      </w:r>
    </w:p>
    <w:p>
      <w:pPr>
        <w:spacing w:after="80"/>
        <w:ind w:firstLine="454"/>
        <w:jc w:val="both"/>
      </w:pPr>
      <w:r>
        <w:rPr>
          <w:b/>
        </w:rPr>
        <w:t xml:space="preserve">MADDE 15 – </w:t>
      </w:r>
      <w:r>
        <w:t>(1) Miktarının soruşturma koşulu oluşturduğu hallerde ceza, soruşturma evresinde ileri sürülen kanuni ağırlaştırıcı nedenlerin aşağı sınırı ve kanuni hafifletici nedenlerin yukarı sınırı göz önünde bulundurularak hesaplanır.</w:t>
      </w:r>
    </w:p>
    <w:p>
      <w:pPr>
        <w:keepNext/>
        <w:spacing w:before="200" w:after="40"/>
      </w:pPr>
      <w:r>
        <w:rPr>
          <w:b/>
        </w:rPr>
        <w:t>Cezadan mahsup</w:t>
      </w:r>
    </w:p>
    <w:p>
      <w:pPr>
        <w:spacing w:after="80"/>
        <w:ind w:firstLine="454"/>
        <w:jc w:val="both"/>
      </w:pPr>
      <w:r>
        <w:rPr>
          <w:b/>
        </w:rPr>
        <w:t xml:space="preserve">MADDE 16 – </w:t>
      </w:r>
      <w:r>
        <w:t>(1) Nerede işlenmiş olursa olsun bir suçtan dolayı, yabancı ülkede gözaltında, gözlem altında, tutuklulukta veya hükümlülükte geçen süre, aynı suçtan dolayı Türkiye'de verilecek cezadan mahsup edilir.</w:t>
      </w:r>
    </w:p>
    <w:p>
      <w:pPr>
        <w:keepNext/>
        <w:spacing w:before="200" w:after="40"/>
      </w:pPr>
      <w:r>
        <w:rPr>
          <w:b/>
        </w:rPr>
        <w:t>Hak yoksunlukları</w:t>
      </w:r>
    </w:p>
    <w:p>
      <w:pPr>
        <w:spacing w:after="80"/>
        <w:ind w:firstLine="454"/>
        <w:jc w:val="both"/>
      </w:pPr>
      <w:r>
        <w:rPr>
          <w:b/>
        </w:rPr>
        <w:t xml:space="preserve">MADDE 17 – </w:t>
      </w:r>
      <w:r>
        <w:t>(1) Yukarıdaki maddelerde açıklanan hallerde mahkeme, yabancı mahkemelerden verilen ve Türk hukuk düzenine aykırı düşmeyen hükmün, Türk kanunlarına göre bir haktan yoksunluğu gerektirmesi halinde, Cumhuriyet savcısının istemi üzerine Türk kanunlarındaki sonuçlarının geçerli olmasına karar verir.</w:t>
      </w:r>
    </w:p>
    <w:p>
      <w:pPr>
        <w:keepNext/>
        <w:spacing w:before="200" w:after="40"/>
      </w:pPr>
      <w:r>
        <w:rPr>
          <w:b/>
        </w:rPr>
        <w:t>Geri verme</w:t>
      </w:r>
    </w:p>
    <w:p>
      <w:pPr>
        <w:spacing w:after="80"/>
        <w:ind w:firstLine="454"/>
        <w:jc w:val="both"/>
      </w:pPr>
      <w:r>
        <w:rPr>
          <w:b/>
        </w:rPr>
        <w:t xml:space="preserve">MADDE 18 – </w:t>
      </w:r>
      <w:r>
        <w:rPr>
          <w:color w:val="666666"/>
          <w:sz w:val="17"/>
        </w:rPr>
        <w:t>(Mülga: 23/4/2016-6706/36 md.)</w:t>
      </w:r>
    </w:p>
    <w:p>
      <w:pPr>
        <w:keepNext/>
        <w:spacing w:before="200" w:after="40"/>
      </w:pPr>
      <w:r>
        <w:rPr>
          <w:b/>
        </w:rPr>
        <w:t>Yabancı kanunun göz önünde bulundurulması</w:t>
      </w:r>
    </w:p>
    <w:p>
      <w:pPr>
        <w:spacing w:after="80"/>
        <w:ind w:firstLine="454"/>
        <w:jc w:val="both"/>
      </w:pPr>
      <w:r>
        <w:rPr>
          <w:b/>
        </w:rPr>
        <w:t xml:space="preserve">MADDE 19 – </w:t>
      </w:r>
      <w:r>
        <w:t>(1) Türkiye'nin egemenlik alanı dışında işlenen suçlar dolayısıyla Türkiye'de yargılama yapılırken, Türk kanununa göre verilecek olan ceza, suçun işlendiği ülke kanununda öngörülen cezanın üst sınırından fazla olamaz.</w:t>
      </w:r>
    </w:p>
    <w:p>
      <w:pPr>
        <w:spacing w:after="80"/>
        <w:ind w:firstLine="454"/>
        <w:jc w:val="both"/>
      </w:pPr>
      <w:r>
        <w:t>(2) Ancak suçun;</w:t>
      </w:r>
    </w:p>
    <w:p>
      <w:pPr>
        <w:spacing w:after="80"/>
        <w:ind w:firstLine="454"/>
        <w:jc w:val="both"/>
      </w:pPr>
      <w:r>
        <w:t>a) Türkiye'nin güvenliğine karşı veya zararına olarak,</w:t>
      </w:r>
    </w:p>
    <w:p>
      <w:pPr>
        <w:spacing w:after="80"/>
        <w:ind w:firstLine="454"/>
        <w:jc w:val="both"/>
      </w:pPr>
      <w:r>
        <w:t>b) Türk vatandaşına karşı ya da Türk kanunlarına göre kurulmuş özel hukuk tüzel kişisi zararına olarak,</w:t>
      </w:r>
    </w:p>
    <w:p>
      <w:pPr>
        <w:spacing w:after="80"/>
        <w:ind w:firstLine="454"/>
        <w:jc w:val="both"/>
      </w:pPr>
      <w:r>
        <w:t>İşlenmesi durumunda, yukarıdaki fıkra hükmü uygulanmaz.</w:t>
      </w:r>
    </w:p>
    <w:p>
      <w:pPr>
        <w:spacing w:before="360"/>
        <w:jc w:val="center"/>
      </w:pPr>
      <w:r>
        <w:rPr>
          <w:b/>
          <w:sz w:val="24"/>
        </w:rPr>
        <w:t>İKINCI KISIM</w:t>
        <w:br/>
        <w:t>Ceza Sorumluluğunun Esasları</w:t>
      </w:r>
    </w:p>
    <w:p>
      <w:pPr>
        <w:spacing w:before="360"/>
        <w:jc w:val="center"/>
      </w:pPr>
      <w:r>
        <w:rPr>
          <w:b/>
          <w:sz w:val="24"/>
        </w:rPr>
        <w:t>BIRINCI BÖLÜM</w:t>
        <w:br/>
        <w:t>Ceza Sorumluluğunun Şahsiliği, Kast ve Taksir</w:t>
      </w:r>
    </w:p>
    <w:p>
      <w:pPr>
        <w:keepNext/>
        <w:spacing w:before="200" w:after="40"/>
      </w:pPr>
      <w:r>
        <w:rPr>
          <w:b/>
        </w:rPr>
        <w:t>Ceza sorumluluğunun şahsiliği</w:t>
      </w:r>
    </w:p>
    <w:p>
      <w:pPr>
        <w:spacing w:after="80"/>
        <w:ind w:firstLine="454"/>
        <w:jc w:val="both"/>
      </w:pPr>
      <w:r>
        <w:rPr>
          <w:b/>
        </w:rPr>
        <w:t xml:space="preserve">MADDE 20 – </w:t>
      </w:r>
      <w:r>
        <w:t>(1) Ceza sorumluluğu şahsidir. Kimse başkasının fiilinden dolayı sorumlu tutulamaz.</w:t>
      </w:r>
    </w:p>
    <w:p>
      <w:pPr>
        <w:spacing w:after="80"/>
        <w:ind w:firstLine="454"/>
        <w:jc w:val="both"/>
      </w:pPr>
      <w:r>
        <w:t>(2) Tüzel kişiler hakkında ceza yaptırımı uygulanamaz. Ancak, suç dolayısıyla kanunda öngörülen güvenlik tedbiri niteliğindeki yaptırımlar saklıdır.</w:t>
      </w:r>
    </w:p>
    <w:p>
      <w:pPr>
        <w:keepNext/>
        <w:spacing w:before="200" w:after="40"/>
      </w:pPr>
      <w:r>
        <w:rPr>
          <w:b/>
        </w:rPr>
        <w:t>Kast</w:t>
      </w:r>
    </w:p>
    <w:p>
      <w:pPr>
        <w:spacing w:after="80"/>
        <w:ind w:firstLine="454"/>
        <w:jc w:val="both"/>
      </w:pPr>
      <w:r>
        <w:rPr>
          <w:b/>
        </w:rPr>
        <w:t xml:space="preserve">MADDE 21 – </w:t>
      </w:r>
      <w:r>
        <w:t>(1) Suçun oluşması kastın varlığına bağlıdır. Kast, suçun kanuni tanımındaki unsurların bilerek ve istenerek gerçekleştirilmesidir.</w:t>
      </w:r>
    </w:p>
    <w:p>
      <w:pPr>
        <w:spacing w:after="80"/>
        <w:ind w:firstLine="454"/>
        <w:jc w:val="both"/>
      </w:pPr>
      <w:r>
        <w:t>(2) Kişinin, suçun kanuni tanımındaki unsurların gerçekleşebileceğini öngörmesine rağmen, fiili işlemesi halinde olası kast vardır. Bu halde, ağırlaştırılmış müebbet hapis cezasını gerektiren suçlarda müebbet hapis cezasına, müebbet hapis cezasını gerektiren suçlarda yirmi yıldan yirmibeş yıla kadar hapis cezasına hükmolunur; diğer suçlarda ise temel ceza üçte birden yarısına kadar indirilir.</w:t>
      </w:r>
    </w:p>
    <w:p>
      <w:pPr>
        <w:keepNext/>
        <w:spacing w:before="200" w:after="40"/>
      </w:pPr>
      <w:r>
        <w:rPr>
          <w:b/>
        </w:rPr>
        <w:t>Taksir</w:t>
      </w:r>
    </w:p>
    <w:p>
      <w:pPr>
        <w:spacing w:after="80"/>
        <w:ind w:firstLine="454"/>
        <w:jc w:val="both"/>
      </w:pPr>
      <w:r>
        <w:rPr>
          <w:b/>
        </w:rPr>
        <w:t xml:space="preserve">MADDE 22 – </w:t>
      </w:r>
      <w:r>
        <w:t>(1) Taksirle işlenen fiiller, kanunun açıkça belirttiği hallerde cezalandırılır.</w:t>
      </w:r>
    </w:p>
    <w:p>
      <w:pPr>
        <w:spacing w:after="80"/>
        <w:ind w:firstLine="454"/>
        <w:jc w:val="both"/>
      </w:pPr>
      <w:r>
        <w:t>(2) Taksir, dikkat ve özen yükümlülüğüne aykırılık dolayısıyla, bir davranışın suçun kanuni tanımında belirtilen neticesi öngörülmeyerek gerçekleştirilmesidir.</w:t>
      </w:r>
    </w:p>
    <w:p>
      <w:pPr>
        <w:spacing w:after="80"/>
        <w:ind w:firstLine="454"/>
        <w:jc w:val="both"/>
      </w:pPr>
      <w:r>
        <w:t>(3) Kişinin öngördüğü neticeyi istememesine karşın, neticenin meydana gelmesi halinde bilinçli taksir vardır; bu halde taksirli suça ilişkin ceza üçte birden yarısına kadar artırılır.</w:t>
      </w:r>
    </w:p>
    <w:p>
      <w:pPr>
        <w:spacing w:after="80"/>
        <w:ind w:firstLine="454"/>
        <w:jc w:val="both"/>
      </w:pPr>
      <w:r>
        <w:t>(4) Taksirle işlenen suçtan dolayı verilecek olan ceza failin kusuruna göre belirlenir.</w:t>
      </w:r>
    </w:p>
    <w:p>
      <w:pPr>
        <w:spacing w:after="80"/>
        <w:ind w:firstLine="454"/>
        <w:jc w:val="both"/>
      </w:pPr>
      <w:r>
        <w:t>(5) Birden fazla kişinin taksirle işlediği suçlarda, herkes kendi kusurundan dolayı sorumlu olur. Her failin cezası kusuruna göre ayrı ayrı belirlenir.</w:t>
      </w:r>
    </w:p>
    <w:p>
      <w:pPr>
        <w:spacing w:after="80"/>
        <w:ind w:firstLine="454"/>
        <w:jc w:val="both"/>
      </w:pPr>
      <w:r>
        <w:t>(6) Taksirli hareket sonucu neden olunan netice, münhasıran failin kişisel ve ailevi durumu bakımından, artık bir cezanın hükmedilmesini gereksiz kılacak derecede mağdur olmasına yol açmışsa ceza verilmez; bilinçli taksir halinde verilecek ceza yarıdan altıda bire kadar indirilebilir.</w:t>
      </w:r>
    </w:p>
    <w:p>
      <w:pPr>
        <w:keepNext/>
        <w:spacing w:before="200" w:after="40"/>
      </w:pPr>
      <w:r>
        <w:rPr>
          <w:b/>
        </w:rPr>
        <w:t>Netice sebebiyle ağırlaşmış suç</w:t>
      </w:r>
    </w:p>
    <w:p>
      <w:pPr>
        <w:spacing w:after="80"/>
        <w:ind w:firstLine="454"/>
        <w:jc w:val="both"/>
      </w:pPr>
      <w:r>
        <w:rPr>
          <w:b/>
        </w:rPr>
        <w:t xml:space="preserve">MADDE 23 – </w:t>
      </w:r>
      <w:r>
        <w:t>(1) Bir fiilin, kastedilenden daha ağır veya başka bir neticenin oluşumuna sebebiyet vermesi halinde, kişinin bundan dolayı sorumlu tutulabilmesi için bu netice bakımından en azından taksirle hareket etmesi gerekir.</w:t>
      </w:r>
    </w:p>
    <w:p>
      <w:pPr>
        <w:spacing w:before="360"/>
        <w:jc w:val="center"/>
      </w:pPr>
      <w:r>
        <w:rPr>
          <w:b/>
          <w:sz w:val="24"/>
        </w:rPr>
        <w:t>İKINCI BÖLÜM</w:t>
        <w:br/>
        <w:t>Ceza Sorumluluğunu Kaldıran veya Azaltan Nedenler</w:t>
      </w:r>
    </w:p>
    <w:p>
      <w:pPr>
        <w:keepNext/>
        <w:spacing w:before="200" w:after="40"/>
      </w:pPr>
      <w:r>
        <w:rPr>
          <w:b/>
        </w:rPr>
        <w:t>Kanunun hükmü ve amirin emri</w:t>
      </w:r>
    </w:p>
    <w:p>
      <w:pPr>
        <w:spacing w:after="80"/>
        <w:ind w:firstLine="454"/>
        <w:jc w:val="both"/>
      </w:pPr>
      <w:r>
        <w:rPr>
          <w:b/>
        </w:rPr>
        <w:t xml:space="preserve">MADDE 24 – </w:t>
      </w:r>
      <w:r>
        <w:t>(1) Kanunun hükmünü yerine getiren kimseye ceza verilmez.</w:t>
      </w:r>
    </w:p>
    <w:p>
      <w:pPr>
        <w:spacing w:after="80"/>
        <w:ind w:firstLine="454"/>
        <w:jc w:val="both"/>
      </w:pPr>
      <w:r>
        <w:t>(2) Yetkili bir merciden verilip, yerine getirilmesi görev gereği zorunlu olan bir emri uygulayan sorumlu olmaz.</w:t>
      </w:r>
    </w:p>
    <w:p>
      <w:pPr>
        <w:spacing w:after="80"/>
        <w:ind w:firstLine="454"/>
        <w:jc w:val="both"/>
      </w:pPr>
      <w:r>
        <w:t>(3) Konusu suç teşkil eden emir hiçbir surette yerine getirilemez. Aksi takdirde yerine getiren ile emri veren sorumlu olur.</w:t>
      </w:r>
    </w:p>
    <w:p>
      <w:pPr>
        <w:spacing w:after="80"/>
        <w:ind w:firstLine="454"/>
        <w:jc w:val="both"/>
      </w:pPr>
      <w:r>
        <w:t>(4) Emrin, hukuka uygunluğunun denetlenmesinin kanun tarafından engellendiği hallerde, yerine getirilmesinden emri veren sorumlu olur.</w:t>
      </w:r>
    </w:p>
    <w:p>
      <w:pPr>
        <w:keepNext/>
        <w:spacing w:before="200" w:after="40"/>
      </w:pPr>
      <w:r>
        <w:rPr>
          <w:b/>
        </w:rPr>
        <w:t>Meşru savunma ve zorunluluk hali</w:t>
      </w:r>
    </w:p>
    <w:p>
      <w:pPr>
        <w:spacing w:after="80"/>
        <w:ind w:firstLine="454"/>
        <w:jc w:val="both"/>
      </w:pPr>
      <w:r>
        <w:rPr>
          <w:b/>
        </w:rPr>
        <w:t xml:space="preserve">MADDE 25 – </w:t>
      </w:r>
      <w:r>
        <w:t>(1) Gerek kendisine ve gerek başkasına ait bir hakka yönelmiş, gerçekleşen, gerçekleşmesi veya tekrarı muhakkak olan haksız bir saldırıyı o anda hal ve koşullara göre saldırı ile orantılı biçimde defetmek zorunluluğu ile işlenen fiillerden dolayı faile ceza verilmez.</w:t>
      </w:r>
    </w:p>
    <w:p>
      <w:pPr>
        <w:spacing w:after="80"/>
        <w:ind w:firstLine="454"/>
        <w:jc w:val="both"/>
      </w:pPr>
      <w:r>
        <w:t>(2) Gerek kendisine gerek başkasına ait bir hakka yönelik olup, bilerek neden olmadığı ve başka suretle korunmak olanağı bulunmayan ağır ve muhakkak bir tehlikeden kurtulmak veya başkasını kurtarmak zorunluluğu ile ve tehlikenin ağırlığı ile konu ve kullanılan vasıta arasında orantı bulunmak koşulu ile işlenen fiillerden dolayı faile ceza verilmez.</w:t>
      </w:r>
    </w:p>
    <w:p>
      <w:pPr>
        <w:keepNext/>
        <w:spacing w:before="200" w:after="40"/>
      </w:pPr>
      <w:r>
        <w:rPr>
          <w:b/>
        </w:rPr>
        <w:t>Hakkın kullanılması ve ilgilinin rızası</w:t>
      </w:r>
    </w:p>
    <w:p>
      <w:pPr>
        <w:spacing w:after="80"/>
        <w:ind w:firstLine="454"/>
        <w:jc w:val="both"/>
      </w:pPr>
      <w:r>
        <w:rPr>
          <w:b/>
        </w:rPr>
        <w:t xml:space="preserve">MADDE 26 – </w:t>
      </w:r>
      <w:r>
        <w:t>(1) Hakkını kullanan kimseye ceza verilmez.</w:t>
      </w:r>
    </w:p>
    <w:p>
      <w:pPr>
        <w:spacing w:after="80"/>
        <w:ind w:firstLine="454"/>
        <w:jc w:val="both"/>
      </w:pPr>
      <w:r>
        <w:t>(2) Kişinin üzerinde mutlak surette tasarruf edebileceği bir hakkına ilişkin olmak üzere, açıkladığı rızası çerçevesinde işlenen fiilden dolayı kimseye ceza verilmez.</w:t>
      </w:r>
    </w:p>
    <w:p>
      <w:pPr>
        <w:keepNext/>
        <w:spacing w:before="200" w:after="40"/>
      </w:pPr>
      <w:r>
        <w:rPr>
          <w:b/>
        </w:rPr>
        <w:t>Sınırın aşılması</w:t>
      </w:r>
    </w:p>
    <w:p>
      <w:pPr>
        <w:spacing w:after="80"/>
        <w:ind w:firstLine="454"/>
        <w:jc w:val="both"/>
      </w:pPr>
      <w:r>
        <w:rPr>
          <w:b/>
        </w:rPr>
        <w:t xml:space="preserve">MADDE 27 – </w:t>
      </w:r>
      <w:r>
        <w:t>(1) Ceza sorumluluğunu kaldıran nedenlerde sınırın kast olmaksızın aşılması halinde, fiil taksirle işlendiğinde de cezalandırılıyorsa, taksirli suç için kanunda yazılı cezanın altıda birinden üçte birine kadarı indirilerek hükmolunur.</w:t>
      </w:r>
    </w:p>
    <w:p>
      <w:pPr>
        <w:spacing w:after="80"/>
        <w:ind w:firstLine="454"/>
        <w:jc w:val="both"/>
      </w:pPr>
      <w:r>
        <w:t>(2) Meşru savunmada sınırın aşılması mazur görülebilecek bir heyecan, korku veya telaştan ileri gelmiş ise faile ceza verilmez.</w:t>
      </w:r>
    </w:p>
    <w:p>
      <w:pPr>
        <w:keepNext/>
        <w:spacing w:before="200" w:after="40"/>
      </w:pPr>
      <w:r>
        <w:rPr>
          <w:b/>
        </w:rPr>
        <w:t>Cebir ve şiddet, korkutma ve tehdit</w:t>
      </w:r>
    </w:p>
    <w:p>
      <w:pPr>
        <w:spacing w:after="80"/>
        <w:ind w:firstLine="454"/>
        <w:jc w:val="both"/>
      </w:pPr>
      <w:r>
        <w:rPr>
          <w:b/>
        </w:rPr>
        <w:t xml:space="preserve">MADDE 28 – </w:t>
      </w:r>
      <w:r>
        <w:t>(1) Karşı koyamayacağı veya kurtulamayacağı cebir ve şiddet veya muhakkak ve ağır bir korkutma veya tehdit sonucu suç işleyen kimseye ceza verilmez. Bu gibi hallerde cebir ve şiddet, korkutma ve tehdidi kullanan kişi suçun faili sayılır.</w:t>
      </w:r>
    </w:p>
    <w:p>
      <w:pPr>
        <w:keepNext/>
        <w:spacing w:before="200" w:after="40"/>
      </w:pPr>
      <w:r>
        <w:rPr>
          <w:b/>
        </w:rPr>
        <w:t>Haksız tahrik</w:t>
      </w:r>
    </w:p>
    <w:p>
      <w:pPr>
        <w:spacing w:after="80"/>
        <w:ind w:firstLine="454"/>
        <w:jc w:val="both"/>
      </w:pPr>
      <w:r>
        <w:rPr>
          <w:b/>
        </w:rPr>
        <w:t xml:space="preserve">MADDE 29 – </w:t>
      </w:r>
      <w:r>
        <w:t>(1) Haksız bir fiilin meydana getirdiği hiddet veya şiddetli elemin etkisi altında suç işleyen kimseye, ağırlaştırılmış müebbet hapis cezası yerine onsekiz yıldan yirmidört yıla ve müebbet hapis cezası yerine oniki yıldan onsekiz yıla kadar hapis cezası verilir. Diğer hallerde verilecek cezanın dörtte birinden dörtte üçüne kadarı indirilir.</w:t>
      </w:r>
    </w:p>
    <w:p>
      <w:pPr>
        <w:keepNext/>
        <w:spacing w:before="200" w:after="40"/>
      </w:pPr>
      <w:r>
        <w:rPr>
          <w:b/>
        </w:rPr>
        <w:t>Hata</w:t>
      </w:r>
    </w:p>
    <w:p>
      <w:pPr>
        <w:spacing w:after="80"/>
        <w:ind w:firstLine="454"/>
        <w:jc w:val="both"/>
      </w:pPr>
      <w:r>
        <w:rPr>
          <w:b/>
        </w:rPr>
        <w:t xml:space="preserve">MADDE 30 – </w:t>
      </w:r>
      <w:r>
        <w:t>(1) Fiilin icrası sırasında suçun kanuni tanımındaki maddi unsurları bilmeyen bir kimse, kasten hareket etmiş olmaz. Bu hata dolayısıyla taksirli sorumluluk hali saklıdır.</w:t>
      </w:r>
    </w:p>
    <w:p>
      <w:pPr>
        <w:spacing w:after="80"/>
        <w:ind w:firstLine="454"/>
        <w:jc w:val="both"/>
      </w:pPr>
      <w:r>
        <w:t>(2) Bir suçun daha ağır veya daha az cezayı gerektiren nitelikli hallerinin gerçekleştiği hususunda hataya düşen kişi, bu hatasından yararlanır.</w:t>
      </w:r>
    </w:p>
    <w:p>
      <w:pPr>
        <w:spacing w:after="80"/>
        <w:ind w:firstLine="454"/>
        <w:jc w:val="both"/>
      </w:pPr>
      <w:r>
        <w:t>(3) Ceza sorumluluğunu kaldıran veya azaltan nedenlere ait koşulların gerçekleştiği hususunda kaçınılmaz bir hataya düşen kişi, bu hatasından yararlanır.</w:t>
      </w:r>
    </w:p>
    <w:p>
      <w:pPr>
        <w:spacing w:after="80"/>
        <w:ind w:firstLine="454"/>
        <w:jc w:val="both"/>
      </w:pPr>
      <w:r>
        <w:t xml:space="preserve">(4) </w:t>
      </w:r>
      <w:r>
        <w:rPr>
          <w:color w:val="666666"/>
          <w:sz w:val="17"/>
        </w:rPr>
        <w:t>(Ek fıkra: 29/6/2005 – 5377/4 md.)</w:t>
      </w:r>
      <w:r>
        <w:t xml:space="preserve"> İşlediği fiilin haksızlık oluşturduğu hususunda kaçınılmaz bir hataya düşen kişi, cezalandırılmaz.</w:t>
      </w:r>
    </w:p>
    <w:p>
      <w:pPr>
        <w:keepNext/>
        <w:spacing w:before="200" w:after="40"/>
      </w:pPr>
      <w:r>
        <w:rPr>
          <w:b/>
        </w:rPr>
        <w:t>Yaş küçüklüğü</w:t>
      </w:r>
    </w:p>
    <w:p>
      <w:pPr>
        <w:spacing w:after="80"/>
        <w:ind w:firstLine="454"/>
        <w:jc w:val="both"/>
      </w:pPr>
      <w:r>
        <w:rPr>
          <w:b/>
        </w:rPr>
        <w:t xml:space="preserve">MADDE 31 – </w:t>
      </w:r>
      <w:r>
        <w:t>(1) Fiili işlediği sırada oniki yaşını doldurmamış olan çocukların ceza sorumluluğu yoktur. Bu kişiler hakkında, ceza kovuşturması yapılamaz; ancak, çocuklara özgü güvenlik tedbirleri uygulanabilir.</w:t>
      </w:r>
    </w:p>
    <w:p>
      <w:pPr>
        <w:spacing w:after="80"/>
        <w:ind w:firstLine="454"/>
        <w:jc w:val="both"/>
      </w:pPr>
      <w:r>
        <w:t xml:space="preserve">(2) </w:t>
      </w:r>
      <w:r>
        <w:rPr>
          <w:color w:val="666666"/>
          <w:sz w:val="17"/>
        </w:rPr>
        <w:t>(Değişik: 29/6/2005 – 5377/5 md.)</w:t>
      </w:r>
      <w:r>
        <w:t xml:space="preserve"> Fiili işlediği sırada oniki yaşını doldurmuş olup da onbeş yaşını doldurmamış olanların işlediği fiilin hukukî anlam ve sonuçlarını algılayamaması veya davranışlarını yönlendirme yeteneğinin yeterince gelişmemiş olması hâlinde ceza sorumluluğu yoktur. Ancak bu kişiler hakkında çocuklara özgü güvenlik tedbirlerine hükmolunur. İşlediği fiilin hukukî anlam ve sonuçlarını algılama ve bu fiille ilgili olarak davranışlarını yönlendirme yeteneğinin varlığı hâlinde, bu kişiler hakkında suç, ağırlaştırılmış müebbet hapis cezasını gerektirdiği takdirde onüç yıldan onsekiz yıla; müebbet hapis cezasını gerektirdiği takdirde on yıldan oniki yıla kadar hapis cezasına hükmolunur. Diğer cezaların yarısı indirilir ve bu hâlde her fiil için verilecek hapis cezası dokuz yıldan fazla olamaz.</w:t>
      </w:r>
    </w:p>
    <w:p>
      <w:pPr>
        <w:spacing w:after="80"/>
        <w:ind w:firstLine="454"/>
        <w:jc w:val="both"/>
      </w:pPr>
      <w:r>
        <w:t xml:space="preserve">(3) </w:t>
      </w:r>
      <w:r>
        <w:rPr>
          <w:color w:val="666666"/>
          <w:sz w:val="17"/>
        </w:rPr>
        <w:t>(Değişik: 29/6/2005 – 5377/5 md.)</w:t>
      </w:r>
      <w:r>
        <w:t xml:space="preserve"> Fiili işlediği sırada onbeş yaşını doldurmuş olup da onsekiz yaşını doldurmamış olan kişiler hakkında suç, ağırlaştırılmış müebbet hapis cezasını gerektirdiği takdirde ondokuz yıldan yirmiyedi yıla; müebbet hapis cezasını gerektirdiği takdirde onbeş yıldan onsekiz yıla kadar hapis cezasına hükmolunur. Diğer cezaların üçte biri indirilir ve bu hâlde her fiil için verilecek hapis cezası onbeş yıldan fazla olamaz.</w:t>
      </w:r>
    </w:p>
    <w:p>
      <w:pPr>
        <w:spacing w:after="80"/>
        <w:ind w:firstLine="454"/>
        <w:jc w:val="both"/>
      </w:pPr>
      <w:r>
        <w:t xml:space="preserve">(4) </w:t>
      </w:r>
      <w:r>
        <w:rPr>
          <w:color w:val="666666"/>
          <w:sz w:val="17"/>
        </w:rPr>
        <w:t>(Ek:8/8/2026-7593/2 md.)</w:t>
      </w:r>
      <w:r>
        <w:t xml:space="preserve"> Somut olayda;</w:t>
      </w:r>
    </w:p>
    <w:p>
      <w:pPr>
        <w:spacing w:after="80"/>
        <w:ind w:firstLine="454"/>
        <w:jc w:val="both"/>
      </w:pPr>
      <w:r>
        <w:t>a) Kasta dayalı kusurun ağırlığı,</w:t>
      </w:r>
    </w:p>
    <w:p>
      <w:pPr>
        <w:spacing w:after="80"/>
        <w:ind w:firstLine="454"/>
        <w:jc w:val="both"/>
      </w:pPr>
      <w:r>
        <w:t>b) Güdülen amaç ve saik,</w:t>
      </w:r>
    </w:p>
    <w:p>
      <w:pPr>
        <w:spacing w:after="80"/>
        <w:ind w:firstLine="454"/>
        <w:jc w:val="both"/>
      </w:pPr>
      <w:r>
        <w:t>c) Suçun işleniş şekli,</w:t>
      </w:r>
    </w:p>
    <w:p>
      <w:pPr>
        <w:spacing w:after="80"/>
        <w:ind w:firstLine="454"/>
        <w:jc w:val="both"/>
      </w:pPr>
      <w:r>
        <w:t>d) Daha önceden kasıtlı bir suçtan dolayı hapis cezasına mahkûm edilmiş olma,</w:t>
      </w:r>
    </w:p>
    <w:p>
      <w:pPr>
        <w:spacing w:after="80"/>
        <w:ind w:firstLine="454"/>
        <w:jc w:val="both"/>
      </w:pPr>
      <w:r>
        <w:t>hususlarından biri ya da birkaçı göz önünde bulundurularak kasten öldürme (madde 81, 82) ve neticesi sebebiyle ağırlaşmış yaralama (madde 87, fıkra 2 ve 4) suçlarını işleyen onbeş yaşını doldurmuş olup da onsekiz yaşını doldurmamış olan kişiler hakkında üçüncü fıkra hükümleri uygulanmayabilir. Fiili işlediği sırada oniki yaşını doldurmuş olup da onbeş yaşını doldurmamış ceza sorumluluğu bulunan kişiler hakkında ise ikinci fıkra hükümleri yerine üçüncü fıkra hükümleri uygulanabilir.</w:t>
      </w:r>
    </w:p>
    <w:p>
      <w:pPr>
        <w:keepNext/>
        <w:spacing w:before="200" w:after="40"/>
      </w:pPr>
      <w:r>
        <w:rPr>
          <w:b/>
        </w:rPr>
        <w:t>Akıl hastalığı</w:t>
      </w:r>
    </w:p>
    <w:p>
      <w:pPr>
        <w:spacing w:after="80"/>
        <w:ind w:firstLine="454"/>
        <w:jc w:val="both"/>
      </w:pPr>
      <w:r>
        <w:rPr>
          <w:b/>
        </w:rPr>
        <w:t xml:space="preserve">MADDE 32 – </w:t>
      </w:r>
      <w:r>
        <w:t>(1) Akıl hastalığı nedeniyle, işlediği fiilin hukuki anlam ve sonuçlarını algılayamayan veya bu fiille ilgili olarak davranışlarını yönlendirme yeteneği önemli derecede azalmış olan kişiye ceza verilmez. Ancak, bu kişiler hakkında güvenlik tedbirine hükmolunur.</w:t>
      </w:r>
    </w:p>
    <w:p>
      <w:pPr>
        <w:spacing w:after="80"/>
        <w:ind w:firstLine="454"/>
        <w:jc w:val="both"/>
      </w:pPr>
      <w:r>
        <w:t xml:space="preserve">(2) Birinci fıkrada yazılı derecede olmamakla birlikte işlediği fiille ilgili olarak davranışlarını yönlendirme yeteneği azalmış olan kişiye, ağırlaştırılmış müebbet hapis cezası yerine yirmibeş yıl, müebbet hapis cezası yerine yirmi yıl hapis cezası verilir. Diğer hallerde verilecek ceza, altıda birden fazla olmamak üzere indirilebilir. </w:t>
      </w:r>
      <w:r>
        <w:rPr>
          <w:color w:val="666666"/>
          <w:sz w:val="17"/>
        </w:rPr>
        <w:t>(Değişik cümle:24/12/2025-7571/14 md.)</w:t>
      </w:r>
      <w:r>
        <w:t xml:space="preserve"> Kişi hakkında ayrıca akıl hastalarına özgü güvenlik tedbirine hükmolunur.</w:t>
      </w:r>
    </w:p>
    <w:p>
      <w:pPr>
        <w:keepNext/>
        <w:spacing w:before="200" w:after="40"/>
      </w:pPr>
      <w:r>
        <w:rPr>
          <w:b/>
        </w:rPr>
        <w:t>Sağır ve dilsizlik</w:t>
      </w:r>
    </w:p>
    <w:p>
      <w:pPr>
        <w:spacing w:after="80"/>
        <w:ind w:firstLine="454"/>
        <w:jc w:val="both"/>
      </w:pPr>
      <w:r>
        <w:rPr>
          <w:b/>
        </w:rPr>
        <w:t xml:space="preserve">MADDE 33 – </w:t>
      </w:r>
      <w:r>
        <w:t>(1) Bu Kanunun, fiili işlediği sırada oniki yaşını doldurmamış olan çocuklara ilişkin hükümleri, onbeş yaşını doldurmamış olan sağır ve dilsizler hakkında; oniki yaşını doldurmuş olup da onbeş yaşını doldurmamış olanlara ilişkin hükümleri, onbeş yaşını doldurmuş olup da onsekiz yaşını doldurmamış olan sağır ve dilsizler hakkında; onbeş yaşını doldurmuş olup da onsekiz yaşını doldurmamış olanlara ilişkin hükümleri, onsekiz yaşını doldurmuş olup da yirmibir yaşını doldurmamış olan sağır ve dilsizler hakkında da uygulanır.</w:t>
      </w:r>
    </w:p>
    <w:p>
      <w:pPr>
        <w:keepNext/>
        <w:spacing w:before="200" w:after="40"/>
      </w:pPr>
      <w:r>
        <w:rPr>
          <w:b/>
        </w:rPr>
        <w:t>Geçici nedenler, alkol veya uyuşturucu madde etkisinde olma</w:t>
      </w:r>
    </w:p>
    <w:p>
      <w:pPr>
        <w:spacing w:after="80"/>
        <w:ind w:firstLine="454"/>
        <w:jc w:val="both"/>
      </w:pPr>
      <w:r>
        <w:rPr>
          <w:b/>
        </w:rPr>
        <w:t xml:space="preserve">MADDE 34 – </w:t>
      </w:r>
      <w:r>
        <w:t>(1) Geçici bir nedenle ya da irade dışı alınan alkol veya uyuşturucu madde etkisiyle, işlediği fiilin hukuki anlam ve sonuçlarını algılayamayan veya bu fiille ilgili olarak davranışlarını yönlendirme yeteneği önemli derecede azalmış olan kişiye ceza verilmez.</w:t>
      </w:r>
    </w:p>
    <w:p>
      <w:pPr>
        <w:spacing w:after="80"/>
        <w:ind w:firstLine="454"/>
        <w:jc w:val="both"/>
      </w:pPr>
      <w:r>
        <w:t>(2) İradi olarak alınan alkol veya uyuşturucu madde etkisinde suç işleyen kişi hakkında birinci fıkra hükmü uygulanmaz.</w:t>
      </w:r>
    </w:p>
    <w:p>
      <w:pPr>
        <w:spacing w:before="360"/>
        <w:jc w:val="center"/>
      </w:pPr>
      <w:r>
        <w:rPr>
          <w:b/>
          <w:sz w:val="24"/>
        </w:rPr>
        <w:t>ÜÇÜNCÜ BÖLÜM</w:t>
        <w:br/>
        <w:t>Suça Teşebbüs</w:t>
      </w:r>
    </w:p>
    <w:p>
      <w:pPr>
        <w:keepNext/>
        <w:spacing w:before="200" w:after="40"/>
      </w:pPr>
      <w:r>
        <w:rPr>
          <w:b/>
        </w:rPr>
        <w:t>Suça teşebbüs</w:t>
      </w:r>
    </w:p>
    <w:p>
      <w:pPr>
        <w:spacing w:after="80"/>
        <w:ind w:firstLine="454"/>
        <w:jc w:val="both"/>
      </w:pPr>
      <w:r>
        <w:rPr>
          <w:b/>
        </w:rPr>
        <w:t xml:space="preserve">MADDE 35 – </w:t>
      </w:r>
      <w:r>
        <w:t>(1) Kişi, işlemeyi kastettiği bir suçu elverişli hareketlerle doğrudan doğruya icraya başlayıp da elinde olmayan nedenlerle tamamlayamaz ise teşebbüsten dolayı sorumlu tutulur.</w:t>
      </w:r>
    </w:p>
    <w:p>
      <w:pPr>
        <w:spacing w:after="80"/>
        <w:ind w:firstLine="454"/>
        <w:jc w:val="both"/>
      </w:pPr>
      <w:r>
        <w:t>(2) Suça teşebbüs halinde fail, meydana gelen zarar veya tehlikenin ağırlığına göre, ağırlaştırılmış müebbet hapis cezası yerine ondört yıldan yirmibir yıla kadar, müebbet hapis cezası yerine on yıldan onsekiz yıla kadar hapis cezası ile cezalandırılır. Diğer hallerde verilecek cezanın dörtte birinden dörtte üçüne kadarı indirilir.</w:t>
      </w:r>
    </w:p>
    <w:p>
      <w:pPr>
        <w:keepNext/>
        <w:spacing w:before="200" w:after="40"/>
      </w:pPr>
      <w:r>
        <w:rPr>
          <w:b/>
        </w:rPr>
        <w:t>Gönüllü vazgeçme</w:t>
      </w:r>
    </w:p>
    <w:p>
      <w:pPr>
        <w:spacing w:after="80"/>
        <w:ind w:firstLine="454"/>
        <w:jc w:val="both"/>
      </w:pPr>
      <w:r>
        <w:rPr>
          <w:b/>
        </w:rPr>
        <w:t xml:space="preserve">MADDE 36 – </w:t>
      </w:r>
      <w:r>
        <w:t>(1) Fail, suçun icra hareketlerinden gönüllü vazgeçer veya kendi çabalarıyla suçun tamamlanmasını veya neticenin gerçekleşmesini önlerse, teşebbüsten dolayı cezalandırılmaz; fakat tamam olan kısım esasen bir suç oluşturduğu takdirde, sadece o suça ait ceza ile cezalandırılır.</w:t>
      </w:r>
    </w:p>
    <w:p>
      <w:pPr>
        <w:spacing w:before="360"/>
        <w:jc w:val="center"/>
      </w:pPr>
      <w:r>
        <w:rPr>
          <w:b/>
          <w:sz w:val="24"/>
        </w:rPr>
        <w:t>DÖRDÜNCÜ BÖLÜM</w:t>
        <w:br/>
        <w:t>Suça İştirak</w:t>
      </w:r>
    </w:p>
    <w:p>
      <w:pPr>
        <w:keepNext/>
        <w:spacing w:before="200" w:after="40"/>
      </w:pPr>
      <w:r>
        <w:rPr>
          <w:b/>
        </w:rPr>
        <w:t>Faillik</w:t>
      </w:r>
    </w:p>
    <w:p>
      <w:pPr>
        <w:spacing w:after="80"/>
        <w:ind w:firstLine="454"/>
        <w:jc w:val="both"/>
      </w:pPr>
      <w:r>
        <w:rPr>
          <w:b/>
        </w:rPr>
        <w:t xml:space="preserve">MADDE 37 – </w:t>
      </w:r>
      <w:r>
        <w:t>(1) Suçun kanuni tanımında yer alan fiili birlikte gerçekleştiren kişilerden her biri, fail olarak sorumlu olur.</w:t>
      </w:r>
    </w:p>
    <w:p>
      <w:pPr>
        <w:spacing w:after="80"/>
        <w:ind w:firstLine="454"/>
        <w:jc w:val="both"/>
      </w:pPr>
      <w:r>
        <w:t>(2) Suçun işlenmesinde bir başkasını araç olarak kullanan kişi de fail olarak sorumlu tutulur. Kusur yeteneği olmayanları suçun işlenmesinde araç olarak kullanan kişinin cezası, üçte birden yarısına kadar artırılır.</w:t>
      </w:r>
    </w:p>
    <w:p>
      <w:pPr>
        <w:keepNext/>
        <w:spacing w:before="200" w:after="40"/>
      </w:pPr>
      <w:r>
        <w:rPr>
          <w:b/>
        </w:rPr>
        <w:t>Azmettirme</w:t>
      </w:r>
    </w:p>
    <w:p>
      <w:pPr>
        <w:spacing w:after="80"/>
        <w:ind w:firstLine="454"/>
        <w:jc w:val="both"/>
      </w:pPr>
      <w:r>
        <w:rPr>
          <w:b/>
        </w:rPr>
        <w:t xml:space="preserve">MADDE 38 – </w:t>
      </w:r>
      <w:r>
        <w:t>(1) Başkasını suç işlemeye azmettiren kişi, işlenen suçun cezası ile cezalandırılır.</w:t>
      </w:r>
    </w:p>
    <w:p>
      <w:pPr>
        <w:spacing w:after="80"/>
        <w:ind w:firstLine="454"/>
        <w:jc w:val="both"/>
      </w:pPr>
      <w:r>
        <w:t>(2) Üstsoy ve altsoy ilişkisinden doğan nüfuz kullanılmak suretiyle suça azmettirme halinde, azmettirenin cezası üçte birden yarısına kadar artırılır. Çocukların suça azmettirilmesi halinde, bu fıkra hükmüne göre cezanın artırılabilmesi için üstsoy ve altsoy ilişkisinin varlığı aranmaz.</w:t>
      </w:r>
    </w:p>
    <w:p>
      <w:pPr>
        <w:spacing w:after="80"/>
        <w:ind w:firstLine="454"/>
        <w:jc w:val="both"/>
      </w:pPr>
      <w:r>
        <w:t>(3) Azmettirenin belli olmaması halinde, kim olduğunun ortaya çıkmasını sağlayan fail veya diğer suç ortağı hakkında ağırlaştırılmış müebbet hapis cezası yerine yirmi yıldan yirmibeş yıla kadar, müebbet hapis cezası yerine onbeş yıldan yirmi yıla kadar hapis cezasına hükmolunabilir. Diğer hallerde verilecek cezada, üçte bir oranında indirim yapılabilir.</w:t>
      </w:r>
    </w:p>
    <w:p>
      <w:pPr>
        <w:keepNext/>
        <w:spacing w:before="200" w:after="40"/>
      </w:pPr>
      <w:r>
        <w:rPr>
          <w:b/>
        </w:rPr>
        <w:t>Yardım etme</w:t>
      </w:r>
    </w:p>
    <w:p>
      <w:pPr>
        <w:spacing w:after="80"/>
        <w:ind w:firstLine="454"/>
        <w:jc w:val="both"/>
      </w:pPr>
      <w:r>
        <w:rPr>
          <w:b/>
        </w:rPr>
        <w:t xml:space="preserve">MADDE 39 – </w:t>
      </w:r>
      <w:r>
        <w:t>(1) Suçun işlenmesine yardım eden kişiye, işlenen suçun ağırlaştırılmış müebbet hapis cezasını gerektirmesi halinde, onbeş yıldan yirmi yıla; müebbet hapis cezasını gerektirmesi halinde, on yıldan onbeş yıla kadar hapis cezası verilir. Diğer hallerde cezanın yarısı indirilir. Ancak, bu durumda verilecek ceza sekiz yılı geçemez.</w:t>
      </w:r>
    </w:p>
    <w:p>
      <w:pPr>
        <w:spacing w:after="80"/>
        <w:ind w:firstLine="454"/>
        <w:jc w:val="both"/>
      </w:pPr>
      <w:r>
        <w:t>(2) Aşağıdaki hallerde kişi işlenen suçtan dolayı yardım eden sıfatıyla sorumlu olur:</w:t>
      </w:r>
    </w:p>
    <w:p>
      <w:pPr>
        <w:spacing w:after="80"/>
        <w:ind w:firstLine="454"/>
        <w:jc w:val="both"/>
      </w:pPr>
      <w:r>
        <w:t>a) Suç işlemeye teşvik etmek veya suç işleme kararını kuvvetlendirmek veya fiilin işlenmesinden sonra yardımda bulunacağını vaat etmek.</w:t>
      </w:r>
    </w:p>
    <w:p>
      <w:pPr>
        <w:spacing w:after="80"/>
        <w:ind w:firstLine="454"/>
        <w:jc w:val="both"/>
      </w:pPr>
      <w:r>
        <w:t>b) Suçun nasıl işleneceği hususunda yol göstermek veya fiilin işlenmesinde kullanılan araçları sağlamak.</w:t>
      </w:r>
    </w:p>
    <w:p>
      <w:pPr>
        <w:spacing w:after="80"/>
        <w:ind w:firstLine="454"/>
        <w:jc w:val="both"/>
      </w:pPr>
      <w:r>
        <w:t>c) Suçun işlenmesinden önce veya işlenmesi sırasında yardımda bulunarak icrasını kolaylaştırmak.</w:t>
      </w:r>
    </w:p>
    <w:p>
      <w:pPr>
        <w:keepNext/>
        <w:spacing w:before="200" w:after="40"/>
      </w:pPr>
      <w:r>
        <w:rPr>
          <w:b/>
        </w:rPr>
        <w:t>Bağlılık kuralı</w:t>
      </w:r>
    </w:p>
    <w:p>
      <w:pPr>
        <w:spacing w:after="80"/>
        <w:ind w:firstLine="454"/>
        <w:jc w:val="both"/>
      </w:pPr>
      <w:r>
        <w:rPr>
          <w:b/>
        </w:rPr>
        <w:t xml:space="preserve">MADDE 40 – </w:t>
      </w:r>
      <w:r>
        <w:t>(1) Suça iştirak için kasten ve hukuka aykırı işlenmiş bir fiilin varlığı yeterlidir. Suçun işlenişine iştirak eden her kişi, diğerinin cezalandırılmasını önleyen kişisel nedenler göz önünde bulundurulmaksızın kendi kusurlu fiiline göre cezalandırılır.</w:t>
      </w:r>
    </w:p>
    <w:p>
      <w:pPr>
        <w:spacing w:after="80"/>
        <w:ind w:firstLine="454"/>
        <w:jc w:val="both"/>
      </w:pPr>
      <w:r>
        <w:t>(2) Özgü suçlarda, ancak özel faillik niteliğini taşıyan kişi fail olabilir. Bu suçların işlenişine iştirak eden diğer kişiler ise azmettiren veya yardım eden olarak sorumlu tutulur.</w:t>
      </w:r>
    </w:p>
    <w:p>
      <w:pPr>
        <w:spacing w:after="80"/>
        <w:ind w:firstLine="454"/>
        <w:jc w:val="both"/>
      </w:pPr>
      <w:r>
        <w:t>(3) Suça iştirakten dolayı sorumlu tutulabilmek için ilgili suçun en azından teşebbüs aşamasına varmış olması gerekir.</w:t>
      </w:r>
    </w:p>
    <w:p>
      <w:pPr>
        <w:keepNext/>
        <w:spacing w:before="200" w:after="40"/>
      </w:pPr>
      <w:r>
        <w:rPr>
          <w:b/>
        </w:rPr>
        <w:t>İştirak hâlinde işlenen suçlarda gönüllü vazgeçme</w:t>
      </w:r>
    </w:p>
    <w:p>
      <w:pPr>
        <w:spacing w:after="80"/>
        <w:ind w:firstLine="454"/>
        <w:jc w:val="both"/>
      </w:pPr>
      <w:r>
        <w:rPr>
          <w:b/>
        </w:rPr>
        <w:t xml:space="preserve">MADDE 41 – </w:t>
      </w:r>
      <w:r>
        <w:t>(1) İştirak halinde işlenen suçlarda, sadece gönüllü vazgeçen suç ortağı, gönüllü vazgeçme hükümlerinden yararlanır.</w:t>
      </w:r>
    </w:p>
    <w:p>
      <w:pPr>
        <w:spacing w:after="80"/>
        <w:ind w:firstLine="454"/>
        <w:jc w:val="both"/>
      </w:pPr>
      <w:r>
        <w:t>(2) Suçun;</w:t>
      </w:r>
    </w:p>
    <w:p>
      <w:pPr>
        <w:spacing w:after="80"/>
        <w:ind w:firstLine="454"/>
        <w:jc w:val="both"/>
      </w:pPr>
      <w:r>
        <w:t>a) Gönüllü vazgeçenin gösterdiği gayreti dışında başka bir sebeple işlenmemiş olması,</w:t>
      </w:r>
    </w:p>
    <w:p>
      <w:pPr>
        <w:spacing w:after="80"/>
        <w:ind w:firstLine="454"/>
        <w:jc w:val="both"/>
      </w:pPr>
      <w:r>
        <w:t>b) Gönüllü vazgeçenin bütün gayretine rağmen işlenmiş olması,</w:t>
      </w:r>
    </w:p>
    <w:p>
      <w:pPr>
        <w:spacing w:after="80"/>
        <w:ind w:firstLine="454"/>
        <w:jc w:val="both"/>
      </w:pPr>
      <w:r>
        <w:t>Hallerinde de gönüllü vazgeçme hükümleri uygulanır.</w:t>
      </w:r>
    </w:p>
    <w:p>
      <w:pPr>
        <w:spacing w:before="360"/>
        <w:jc w:val="center"/>
      </w:pPr>
      <w:r>
        <w:rPr>
          <w:b/>
          <w:sz w:val="24"/>
        </w:rPr>
        <w:t>BEŞINCI BÖLÜM</w:t>
        <w:br/>
        <w:t>Suçların İçtimaı</w:t>
      </w:r>
    </w:p>
    <w:p>
      <w:pPr>
        <w:keepNext/>
        <w:spacing w:before="200" w:after="40"/>
      </w:pPr>
      <w:r>
        <w:rPr>
          <w:b/>
        </w:rPr>
        <w:t>Bileşik suç</w:t>
      </w:r>
    </w:p>
    <w:p>
      <w:pPr>
        <w:spacing w:after="80"/>
        <w:ind w:firstLine="454"/>
        <w:jc w:val="both"/>
      </w:pPr>
      <w:r>
        <w:rPr>
          <w:b/>
        </w:rPr>
        <w:t xml:space="preserve">MADDE 42 – </w:t>
      </w:r>
      <w:r>
        <w:t>(1) Biri diğerinin unsurunu veya ağırlaştırıcı nedenini oluşturması dolayısıyla tek fiil sayılan suça bileşik suç denir. Bu tür suçlarda içtima hükümleri uygulanmaz.</w:t>
      </w:r>
    </w:p>
    <w:p>
      <w:pPr>
        <w:keepNext/>
        <w:spacing w:before="200" w:after="40"/>
      </w:pPr>
      <w:r>
        <w:rPr>
          <w:b/>
        </w:rPr>
        <w:t>Zincirleme suç</w:t>
      </w:r>
    </w:p>
    <w:p>
      <w:pPr>
        <w:spacing w:after="80"/>
        <w:ind w:firstLine="454"/>
        <w:jc w:val="both"/>
      </w:pPr>
      <w:r>
        <w:rPr>
          <w:b/>
        </w:rPr>
        <w:t xml:space="preserve">MADDE 43 – </w:t>
      </w:r>
      <w:r>
        <w:t xml:space="preserve">(1) Bir suç işleme kararının icrası kapsamında, değişik zamanlarda bir kişiye karşı aynı suçun birden fazla işlenmesi durumunda, bir cezaya hükmedilir. Ancak bu ceza, dörtte birinden dörtte üçüne kadar artırılır. Bir suçun temel şekli ile daha ağır veya daha az cezayı gerektiren nitelikli şekilleri, aynı suç sayılır. </w:t>
      </w:r>
      <w:r>
        <w:rPr>
          <w:color w:val="666666"/>
          <w:sz w:val="17"/>
        </w:rPr>
        <w:t>(Ek cümle: 29/6/2005 – 5377/6 md.)</w:t>
      </w:r>
      <w:r>
        <w:t xml:space="preserve"> Mağduru belli bir kişi olmayan suçlarda da bu fıkra hükmü uygulanır.</w:t>
      </w:r>
    </w:p>
    <w:p>
      <w:pPr>
        <w:spacing w:after="80"/>
        <w:ind w:firstLine="454"/>
        <w:jc w:val="both"/>
      </w:pPr>
      <w:r>
        <w:t>(2) Aynı suçun birden fazla kişiye karşı tek bir fiille işlenmesi durumunda da, birinci fıkra hükmü uygulanır.</w:t>
      </w:r>
    </w:p>
    <w:p>
      <w:pPr>
        <w:spacing w:after="80"/>
        <w:ind w:firstLine="454"/>
        <w:jc w:val="both"/>
      </w:pPr>
      <w:r>
        <w:t>(3) Kasten öldürme, kasten yaralama, işkence ve yağma suçlarında bu madde hükümleri uygulanmaz.</w:t>
      </w:r>
    </w:p>
    <w:p>
      <w:pPr>
        <w:keepNext/>
        <w:spacing w:before="200" w:after="40"/>
      </w:pPr>
      <w:r>
        <w:rPr>
          <w:b/>
        </w:rPr>
        <w:t>Fikri içtima</w:t>
      </w:r>
    </w:p>
    <w:p>
      <w:pPr>
        <w:spacing w:after="80"/>
        <w:ind w:firstLine="454"/>
        <w:jc w:val="both"/>
      </w:pPr>
      <w:r>
        <w:rPr>
          <w:b/>
        </w:rPr>
        <w:t xml:space="preserve">MADDE 44 – </w:t>
      </w:r>
      <w:r>
        <w:t>(1) İşlediği bir fiil ile birden fazla farklı suçun oluşmasına sebebiyet veren kişi, bunlardan en ağır cezayı gerektiren suçtan dolayı cezalandırılır.</w:t>
      </w:r>
    </w:p>
    <w:p>
      <w:pPr>
        <w:spacing w:before="360"/>
        <w:jc w:val="center"/>
      </w:pPr>
      <w:r>
        <w:rPr>
          <w:b/>
          <w:sz w:val="24"/>
        </w:rPr>
        <w:t>ÜÇÜNCÜ KISIM</w:t>
        <w:br/>
        <w:t>Yaptırımlar</w:t>
      </w:r>
    </w:p>
    <w:p>
      <w:pPr>
        <w:spacing w:before="360"/>
        <w:jc w:val="center"/>
      </w:pPr>
      <w:r>
        <w:rPr>
          <w:b/>
          <w:sz w:val="24"/>
        </w:rPr>
        <w:t>BIRINCI BÖLÜM</w:t>
        <w:br/>
        <w:t>Cezalar</w:t>
      </w:r>
    </w:p>
    <w:p>
      <w:pPr>
        <w:keepNext/>
        <w:spacing w:before="200" w:after="40"/>
      </w:pPr>
      <w:r>
        <w:rPr>
          <w:b/>
        </w:rPr>
        <w:t>Cezalar</w:t>
      </w:r>
    </w:p>
    <w:p>
      <w:pPr>
        <w:spacing w:after="80"/>
        <w:ind w:firstLine="454"/>
        <w:jc w:val="both"/>
      </w:pPr>
      <w:r>
        <w:rPr>
          <w:b/>
        </w:rPr>
        <w:t xml:space="preserve">MADDE 45 – </w:t>
      </w:r>
      <w:r>
        <w:t>(1) Suç karşılığında uygulanan yaptırım olarak cezalar, hapis ve adlî para cezalarıdır.</w:t>
      </w:r>
    </w:p>
    <w:p>
      <w:pPr>
        <w:keepNext/>
        <w:spacing w:before="200" w:after="40"/>
      </w:pPr>
      <w:r>
        <w:rPr>
          <w:b/>
        </w:rPr>
        <w:t>Hapis cezaları</w:t>
      </w:r>
    </w:p>
    <w:p>
      <w:pPr>
        <w:spacing w:after="80"/>
        <w:ind w:firstLine="454"/>
        <w:jc w:val="both"/>
      </w:pPr>
      <w:r>
        <w:rPr>
          <w:b/>
        </w:rPr>
        <w:t xml:space="preserve">MADDE 46 – </w:t>
      </w:r>
      <w:r>
        <w:t>(1) Hapis cezaları şunlardır:</w:t>
      </w:r>
    </w:p>
    <w:p>
      <w:pPr>
        <w:spacing w:after="80"/>
        <w:ind w:firstLine="454"/>
        <w:jc w:val="both"/>
      </w:pPr>
      <w:r>
        <w:t>a) Ağırlaştırılmış müebbet hapis cezası.</w:t>
      </w:r>
    </w:p>
    <w:p>
      <w:pPr>
        <w:spacing w:after="80"/>
        <w:ind w:firstLine="454"/>
        <w:jc w:val="both"/>
      </w:pPr>
      <w:r>
        <w:t>b) Müebbet hapis cezası.</w:t>
      </w:r>
    </w:p>
    <w:p>
      <w:pPr>
        <w:spacing w:after="80"/>
        <w:ind w:firstLine="454"/>
        <w:jc w:val="both"/>
      </w:pPr>
      <w:r>
        <w:t>c) Süreli hapis cezası.</w:t>
      </w:r>
    </w:p>
    <w:p>
      <w:pPr>
        <w:keepNext/>
        <w:spacing w:before="200" w:after="40"/>
      </w:pPr>
      <w:r>
        <w:rPr>
          <w:b/>
        </w:rPr>
        <w:t>Ağırlaştırılmış müebbet hapis cezası</w:t>
      </w:r>
    </w:p>
    <w:p>
      <w:pPr>
        <w:spacing w:after="80"/>
        <w:ind w:firstLine="454"/>
        <w:jc w:val="both"/>
      </w:pPr>
      <w:r>
        <w:rPr>
          <w:b/>
        </w:rPr>
        <w:t xml:space="preserve">MADDE 47 – </w:t>
      </w:r>
      <w:r>
        <w:t>(1) Ağırlaştırılmış müebbet hapis cezası hükümlünün hayatı boyunca devam eder, kanun ve Cumhurbaşkanınca çıkarılan yönetmelikte belirtilen sıkı güvenlik rejimine göre çektirilir.</w:t>
      </w:r>
    </w:p>
    <w:p>
      <w:pPr>
        <w:keepNext/>
        <w:spacing w:before="200" w:after="40"/>
      </w:pPr>
      <w:r>
        <w:rPr>
          <w:b/>
        </w:rPr>
        <w:t>Müebbet hapis cezası</w:t>
      </w:r>
    </w:p>
    <w:p>
      <w:pPr>
        <w:spacing w:after="80"/>
        <w:ind w:firstLine="454"/>
        <w:jc w:val="both"/>
      </w:pPr>
      <w:r>
        <w:rPr>
          <w:b/>
        </w:rPr>
        <w:t xml:space="preserve">MADDE 48 – </w:t>
      </w:r>
      <w:r>
        <w:t>(1) Müebbet hapis cezası, hükümlünün hayatı boyunca devam eder.</w:t>
      </w:r>
    </w:p>
    <w:p>
      <w:pPr>
        <w:keepNext/>
        <w:spacing w:before="200" w:after="40"/>
      </w:pPr>
      <w:r>
        <w:rPr>
          <w:b/>
        </w:rPr>
        <w:t>Süreli hapis cezası</w:t>
      </w:r>
    </w:p>
    <w:p>
      <w:pPr>
        <w:spacing w:after="80"/>
        <w:ind w:firstLine="454"/>
        <w:jc w:val="both"/>
      </w:pPr>
      <w:r>
        <w:rPr>
          <w:b/>
        </w:rPr>
        <w:t xml:space="preserve">MADDE 49 – </w:t>
      </w:r>
      <w:r>
        <w:t>(1) Süreli hapis cezası, kanunda aksi belirtilmeyen hallerde bir aydan az, yirmi yıldan fazla olamaz.</w:t>
      </w:r>
    </w:p>
    <w:p>
      <w:pPr>
        <w:spacing w:after="80"/>
        <w:ind w:firstLine="454"/>
        <w:jc w:val="both"/>
      </w:pPr>
      <w:r>
        <w:t>(2) Hükmedilen bir yıl veya daha az süreli hapis cezası, kısa süreli hapis cezasıdır.</w:t>
      </w:r>
    </w:p>
    <w:p>
      <w:pPr>
        <w:keepNext/>
        <w:spacing w:before="200" w:after="40"/>
      </w:pPr>
      <w:r>
        <w:rPr>
          <w:b/>
        </w:rPr>
        <w:t>Kısa süreli hapis cezasına seçenek yaptırımlar</w:t>
      </w:r>
    </w:p>
    <w:p>
      <w:pPr>
        <w:spacing w:after="80"/>
        <w:ind w:firstLine="454"/>
        <w:jc w:val="both"/>
      </w:pPr>
      <w:r>
        <w:rPr>
          <w:b/>
        </w:rPr>
        <w:t xml:space="preserve">MADDE 50 – </w:t>
      </w:r>
      <w:r>
        <w:t>(1) Kısa süreli hapis cezası, suçlunun kişiliğine, sosyal ve ekonomik durumuna, yargılama sürecinde duyduğu pişmanlığa ve suçun işlenmesindeki özelliklere göre;</w:t>
      </w:r>
    </w:p>
    <w:p>
      <w:pPr>
        <w:spacing w:after="80"/>
        <w:ind w:firstLine="454"/>
        <w:jc w:val="both"/>
      </w:pPr>
      <w:r>
        <w:t>a) Adlî para cezasına,</w:t>
      </w:r>
    </w:p>
    <w:p>
      <w:pPr>
        <w:spacing w:after="80"/>
        <w:ind w:firstLine="454"/>
        <w:jc w:val="both"/>
      </w:pPr>
      <w:r>
        <w:t>b) Mağdurun veya kamunun uğradığı zararın aynen iade, suçtan önceki hale getirme veya tazmin suretiyle, tamamen giderilmesine,</w:t>
      </w:r>
    </w:p>
    <w:p>
      <w:pPr>
        <w:spacing w:after="80"/>
        <w:ind w:firstLine="454"/>
        <w:jc w:val="both"/>
      </w:pPr>
      <w:r>
        <w:t>c) En az iki yıl süreyle, bir meslek veya sanat edinmeyi sağlamak amacıyla, gerektiğinde barınma imkanı da bulunan bir eğitim kurumuna devam etmeye,</w:t>
      </w:r>
    </w:p>
    <w:p>
      <w:pPr>
        <w:spacing w:after="80"/>
        <w:ind w:firstLine="454"/>
        <w:jc w:val="both"/>
      </w:pPr>
      <w:r>
        <w:t>d) Mahkûm olunan cezanın yarısından bir katına kadar süreyle, belirli yerlere gitmekten veya belirli etkinlikleri yapmaktan yasaklanmaya,</w:t>
      </w:r>
    </w:p>
    <w:p>
      <w:pPr>
        <w:spacing w:after="80"/>
        <w:ind w:firstLine="454"/>
        <w:jc w:val="both"/>
      </w:pPr>
      <w:r>
        <w:t>e) Sağladığı hak ve yetkiler kötüye kullanılmak suretiyle veya gerektirdiği dikkat ve özen yükümlülüğüne aykırı davranılarak suç işlenmiş olması durumunda; mahkûm olunan cezanın yarısından bir katına kadar süreyle, ilgili ehliyet ve ruhsat belgelerinin geri alınmasına, belli bir meslek ve sanatı yapmaktan yasaklanmaya,</w:t>
      </w:r>
    </w:p>
    <w:p>
      <w:pPr>
        <w:spacing w:after="80"/>
        <w:ind w:firstLine="454"/>
        <w:jc w:val="both"/>
      </w:pPr>
      <w:r>
        <w:t>f) Mahkûm olunan cezanın yarısından bir katına kadar süreyle ve gönüllü olmak koşuluyla kamuya yararlı bir işte çalıştırılmaya,</w:t>
      </w:r>
    </w:p>
    <w:p>
      <w:pPr>
        <w:spacing w:after="80"/>
        <w:ind w:firstLine="454"/>
        <w:jc w:val="both"/>
      </w:pPr>
      <w:r>
        <w:t>çevrilebilir.</w:t>
      </w:r>
    </w:p>
    <w:p>
      <w:pPr>
        <w:spacing w:after="80"/>
        <w:ind w:firstLine="454"/>
        <w:jc w:val="both"/>
      </w:pPr>
      <w:r>
        <w:t>(2) Suç tanımında hapis cezası ile adlî para cezasının seçenek olarak öngörüldüğü hallerde, hapis cezasına hükmedilmişse; bu ceza artık adlî para cezasına çevrilmez.</w:t>
      </w:r>
    </w:p>
    <w:p>
      <w:pPr>
        <w:spacing w:after="80"/>
        <w:ind w:firstLine="454"/>
        <w:jc w:val="both"/>
      </w:pPr>
      <w:r>
        <w:t>(3) Daha önce hapis cezasına mahkûm edilmemiş olmak koşuluyla, mahkûm olunan otuz gün ve daha az süreli hapis cezası ile fiili işlediği tarihte onsekiz yaşını doldurmamış veya altmışbeş yaşını bitirmiş bulunanların mahkûm edildiği bir yıl veya daha az süreli hapis cezası, birinci fıkrada yazılı seçenek yaptırımlardan birine çevrilir.</w:t>
      </w:r>
    </w:p>
    <w:p>
      <w:pPr>
        <w:spacing w:after="80"/>
        <w:ind w:firstLine="454"/>
        <w:jc w:val="both"/>
      </w:pPr>
      <w:r>
        <w:t>(4) Taksirli suçlardan dolayı hükmolunan hapis cezası uzun süreli de olsa; bu ceza, diğer koşulların varlığı halinde, birinci fıkranın (a) bendine göre adlî para cezasına çevrilebilir. Ancak, bu hüküm, bilinçli taksir halinde uygulanmaz.</w:t>
      </w:r>
    </w:p>
    <w:p>
      <w:pPr>
        <w:spacing w:after="80"/>
        <w:ind w:firstLine="454"/>
        <w:jc w:val="both"/>
      </w:pPr>
      <w:r>
        <w:t>(5) Uygulamada asıl mahkûmiyet, bu madde hükümlerine göre çevrilen adlî para cezası veya tedbirdir.</w:t>
      </w:r>
    </w:p>
    <w:p>
      <w:pPr>
        <w:spacing w:after="80"/>
        <w:ind w:firstLine="454"/>
        <w:jc w:val="both"/>
      </w:pPr>
      <w:r>
        <w:t>(6) Hüküm kesinleştikten sonra Cumhuriyet savcılığınca yapılan tebligata rağmen otuz gün içinde seçenek tedbirin gereklerinin yerine getirilmesine başlanmaması veya başlanıp da devam edilmemesi halinde, infaz hâkimliği kısa süreli hapis cezasının tamamen veya kısmen infazına karar verir ve bu karar derhal infaz edilir. Bu durumda, beşinci fıkra hükmü uygulanmaz.</w:t>
      </w:r>
    </w:p>
    <w:p>
      <w:pPr>
        <w:spacing w:after="80"/>
        <w:ind w:firstLine="454"/>
        <w:jc w:val="both"/>
      </w:pPr>
      <w:r>
        <w:t>(7) Hükmedilen seçenek tedbirin hükümlünün elinde olmayan nedenlerle yerine getirilememesi durumunda, infaz hâkimliğince tedbir değiştirilir.10</w:t>
      </w:r>
    </w:p>
    <w:p>
      <w:pPr>
        <w:keepNext/>
        <w:spacing w:before="200" w:after="40"/>
      </w:pPr>
      <w:r>
        <w:rPr>
          <w:b/>
        </w:rPr>
        <w:t>Hapis cezasının ertelenmesi</w:t>
      </w:r>
    </w:p>
    <w:p>
      <w:pPr>
        <w:spacing w:after="80"/>
        <w:ind w:firstLine="454"/>
        <w:jc w:val="both"/>
      </w:pPr>
      <w:r>
        <w:rPr>
          <w:b/>
        </w:rPr>
        <w:t xml:space="preserve">MADDE 51 – </w:t>
      </w:r>
      <w:r>
        <w:t>(1) İşlediği suçtan dolayı iki yıl veya daha az süreyle hapis cezasına mahkûm edilen kişinin cezası ertelenebilir. Bu sürenin üst sınırı, fiili işlediği sırada onsekiz yaşını doldurmamış veya altmışbeş yaşını bitirmiş olan kişiler bakımından üç yıldır. Ancak, erteleme kararının verilebilmesi için kişinin;</w:t>
      </w:r>
    </w:p>
    <w:p>
      <w:pPr>
        <w:spacing w:after="80"/>
        <w:ind w:firstLine="454"/>
        <w:jc w:val="both"/>
      </w:pPr>
      <w:r>
        <w:t>a) Daha önce kasıtlı bir suçtan dolayı üç aydan fazla hapis cezasına mahkûm edilmemiş olması,</w:t>
      </w:r>
    </w:p>
    <w:p>
      <w:pPr>
        <w:spacing w:after="80"/>
        <w:ind w:firstLine="454"/>
        <w:jc w:val="both"/>
      </w:pPr>
      <w:r>
        <w:t>b) Suçu işledikten sonra yargılama sürecinde gösterdiği pişmanlık dolayısıyla tekrar suç işlemeyeceği konusunda mahkemede bir kanaatin oluşması,</w:t>
      </w:r>
    </w:p>
    <w:p>
      <w:pPr>
        <w:spacing w:after="80"/>
        <w:ind w:firstLine="454"/>
        <w:jc w:val="both"/>
      </w:pPr>
      <w:r>
        <w:t>gerekir.</w:t>
      </w:r>
    </w:p>
    <w:p>
      <w:pPr>
        <w:spacing w:after="80"/>
        <w:ind w:firstLine="454"/>
        <w:jc w:val="both"/>
      </w:pPr>
      <w:r>
        <w:t>(2) Cezanın ertelenmesi, mağdurun veya kamunun uğradığı zararın aynen iade, suçtan önceki hale getirme veya tazmin suretiyle tamamen giderilmesi koşuluna bağlı tutulabilir. Bu durumda, koşul gerçekleşinceye kadar cezanın infaz kurumunda çektirilmesine devam edilir. Koşulun yerine getirilmesi halinde, infaz hâkimi kararıyla hükümlü infaz kurumundan derhal salıverilir.</w:t>
      </w:r>
    </w:p>
    <w:p>
      <w:pPr>
        <w:spacing w:after="80"/>
        <w:ind w:firstLine="454"/>
        <w:jc w:val="both"/>
      </w:pPr>
      <w:r>
        <w:t>(3) Cezası ertelenen hükümlü hakkında, bir yıldan az, üç yıldan fazla olmamak üzere, bir denetim süresi belirlenir. Bu sürenin alt sınırı, mahkûm olunan ceza süresinden az olamaz.</w:t>
      </w:r>
    </w:p>
    <w:p>
      <w:pPr>
        <w:spacing w:after="80"/>
        <w:ind w:firstLine="454"/>
        <w:jc w:val="both"/>
      </w:pPr>
      <w:r>
        <w:t>(4) Denetim süresi içinde;</w:t>
      </w:r>
    </w:p>
    <w:p>
      <w:pPr>
        <w:spacing w:after="80"/>
        <w:ind w:firstLine="454"/>
        <w:jc w:val="both"/>
      </w:pPr>
      <w:r>
        <w:t>a) Bir meslek veya sanat sahibi olmayan hükümlünün, bu amaçla bir eğitim programına devam etmesine,</w:t>
      </w:r>
    </w:p>
    <w:p>
      <w:pPr>
        <w:spacing w:after="80"/>
        <w:ind w:firstLine="454"/>
        <w:jc w:val="both"/>
      </w:pPr>
      <w:r>
        <w:t>b) Bir meslek veya sanat sahibi hükümlünün, bir kamu kurumunda veya özel olarak aynı meslek veya sanatı icra eden bir başkasının gözetimi altında ücret karşılığında çalıştırılmasına,</w:t>
      </w:r>
    </w:p>
    <w:p>
      <w:pPr>
        <w:spacing w:after="80"/>
        <w:ind w:firstLine="454"/>
        <w:jc w:val="both"/>
      </w:pPr>
      <w:r>
        <w:t>c) Onsekiz yaşından küçük olan hükümlülerin, bir meslek veya sanat edinmelerini sağlamak amacıyla, gerektiğinde barınma imkanı da bulunan bir eğitim kurumuna devam etmesine,</w:t>
      </w:r>
    </w:p>
    <w:p>
      <w:pPr>
        <w:spacing w:after="80"/>
        <w:ind w:firstLine="454"/>
        <w:jc w:val="both"/>
      </w:pPr>
      <w:r>
        <w:t>mahkemece karar verilebilir.</w:t>
      </w:r>
    </w:p>
    <w:p>
      <w:pPr>
        <w:spacing w:after="80"/>
        <w:ind w:firstLine="454"/>
        <w:jc w:val="both"/>
      </w:pPr>
      <w:r>
        <w:t>(5) Mahkeme, denetim süresi içinde hükümlüye rehberlik edecek bir uzman kişiyi görevlendirebilir. Bu kişi, kötü alışkanlıklardan kurtulmasını ve sorumluluk bilinciyle iyi bir hayat sürmesini temin hususunda hükümlüye öğütte bulunur; eğitim gördüğü kurum yetkilileri veya nezdinde çalıştığı kişilerle görüşerek, istişarelerde bulunur; hükümlünün davranışları, sosyal uyumu ve sorumluluk bilincindeki gelişme hakkında üçer aylık sürelerle rapor düzenleyerek infaz hâkimine verir.11</w:t>
      </w:r>
    </w:p>
    <w:p>
      <w:pPr>
        <w:spacing w:after="80"/>
        <w:ind w:firstLine="454"/>
        <w:jc w:val="both"/>
      </w:pPr>
      <w:r>
        <w:t>(6) Mahkeme, hükümlünün kişiliğini ve sosyal durumunu göz önünde bulundurarak, denetim süresinin herhangi bir yükümlülük belirlemeden veya uzman kişi görevlendirmeden geçirilmesine de karar verebilir.</w:t>
      </w:r>
    </w:p>
    <w:p>
      <w:pPr>
        <w:spacing w:after="80"/>
        <w:ind w:firstLine="454"/>
        <w:jc w:val="both"/>
      </w:pPr>
      <w:r>
        <w:t>(7) Hükümlünün denetim süresi içinde kasıtlı bir suç işlemesi veya kendisine yüklenen yükümlülüklere, infaz hâkiminin uyarısına rağmen, uymamakta ısrar etmesi halinde; ertelenen cezanın kısmen veya tamamen infaz kurumunda çektirilmesine infaz hâkimliğince karar verilir.</w:t>
      </w:r>
    </w:p>
    <w:p>
      <w:pPr>
        <w:spacing w:after="80"/>
        <w:ind w:firstLine="454"/>
        <w:jc w:val="both"/>
      </w:pPr>
      <w:r>
        <w:t>(8) Denetim süresi yükümlülüklere uygun veya iyi halli olarak geçirildiği takdirde, ceza infaz edilmiş sayılır.</w:t>
      </w:r>
    </w:p>
    <w:p>
      <w:pPr>
        <w:keepNext/>
        <w:spacing w:before="200" w:after="40"/>
      </w:pPr>
      <w:r>
        <w:rPr>
          <w:b/>
        </w:rPr>
        <w:t>Adlî para cezası</w:t>
      </w:r>
    </w:p>
    <w:p>
      <w:pPr>
        <w:spacing w:after="80"/>
        <w:ind w:firstLine="454"/>
        <w:jc w:val="both"/>
      </w:pPr>
      <w:r>
        <w:rPr>
          <w:b/>
        </w:rPr>
        <w:t xml:space="preserve">MADDE 52 – </w:t>
      </w:r>
      <w:r>
        <w:t>(1) Adlî para cezası, beş günden az ve kanunda aksine hüküm bulunmayan hallerde yediyüzotuz günden fazla olmamak üzere belirlenen tam gün sayısının, bir gün karşılığı olarak takdir edilen miktar ile çarpılması suretiyle hesaplanan meblağın hükümlü tarafından Devlet Hazinesine ödenmesinden ibarettir.</w:t>
      </w:r>
    </w:p>
    <w:p>
      <w:pPr>
        <w:spacing w:after="80"/>
        <w:ind w:firstLine="454"/>
        <w:jc w:val="both"/>
      </w:pPr>
      <w:r>
        <w:t>(2) En az yüz ve en fazla beşyüz Türk Lirası olan bir gün karşılığı adlî para cezasının miktarı, kişinin ekonomik ve diğer şahsi halleri göz önünde bulundurularak takdir edilir.</w:t>
      </w:r>
    </w:p>
    <w:p>
      <w:pPr>
        <w:spacing w:after="80"/>
        <w:ind w:firstLine="454"/>
        <w:jc w:val="both"/>
      </w:pPr>
      <w:r>
        <w:t>(3) Kararda, adlî para cezasının belirlenmesinde esas alınan tam gün sayısı ile bir gün karşılığı olarak takdir edilen miktar ayrı ayrı gösterilir.</w:t>
      </w:r>
    </w:p>
    <w:p>
      <w:pPr>
        <w:spacing w:after="80"/>
        <w:ind w:firstLine="454"/>
        <w:jc w:val="both"/>
      </w:pPr>
      <w:r>
        <w:t>(4) Hakim, ekonomik ve şahsi hallerini göz önünde bulundurarak, kişiye adlî para cezasını ödemesi için hükmün kesinleşme tarihinden itibaren bir yıldan fazla olmamak üzere mehil verebileceği gibi, bu cezanın belirli taksitler halinde ödenmesine de karar verebilir. Taksit süresi iki yılı geçemez ve taksit miktarı dörtten az olamaz. Kararda, taksitlerden birinin zamanında ödenmemesi halinde geri kalan kısmın tamamının tahsil edileceği ve ödenmeyen adlî para cezasının hapse çevrileceği belirtilir.</w:t>
      </w:r>
    </w:p>
    <w:p>
      <w:pPr>
        <w:spacing w:before="360"/>
        <w:jc w:val="center"/>
      </w:pPr>
      <w:r>
        <w:rPr>
          <w:b/>
          <w:sz w:val="24"/>
        </w:rPr>
        <w:t>İKINCI BÖLÜM</w:t>
        <w:br/>
        <w:t>Güvenlik Tedbirleri</w:t>
      </w:r>
    </w:p>
    <w:p>
      <w:pPr>
        <w:keepNext/>
        <w:spacing w:before="200" w:after="40"/>
      </w:pPr>
      <w:r>
        <w:rPr>
          <w:b/>
        </w:rPr>
        <w:t>Belli hakları kullanmaktan yoksun bırakılma</w:t>
      </w:r>
    </w:p>
    <w:p>
      <w:pPr>
        <w:spacing w:after="80"/>
        <w:ind w:firstLine="454"/>
        <w:jc w:val="both"/>
      </w:pPr>
      <w:r>
        <w:rPr>
          <w:b/>
        </w:rPr>
        <w:t xml:space="preserve">MADDE 53 – </w:t>
      </w:r>
      <w:r>
        <w:t>(1) Kişi, kasten işlemiş olduğu suçtan dolayı hapis cezasına mahkûmiyetin kanuni sonucu olarak;</w:t>
      </w:r>
    </w:p>
    <w:p>
      <w:pPr>
        <w:spacing w:after="80"/>
        <w:ind w:firstLine="454"/>
        <w:jc w:val="both"/>
      </w:pPr>
      <w:r>
        <w:t>a) Sürekli, süreli veya geçici bir kamu görevinin üstlenilmesinden; bu kapsamda, Türkiye Büyük Millet Meclisi üyeliğinden veya Devlet, il, belediye, köy veya bunların denetim ve gözetimi altında bulunan kurum ve kuruluşlarca verilen, atamaya veya seçime tabi bütün memuriyet ve hizmetlerde istihdam edilmekten,</w:t>
      </w:r>
    </w:p>
    <w:p>
      <w:pPr>
        <w:spacing w:after="80"/>
        <w:ind w:firstLine="454"/>
        <w:jc w:val="both"/>
      </w:pPr>
      <w:r>
        <w:t>b) Seçme ve seçilme ehliyetinden (…)15,</w:t>
      </w:r>
    </w:p>
    <w:p>
      <w:pPr>
        <w:spacing w:after="80"/>
        <w:ind w:firstLine="454"/>
        <w:jc w:val="both"/>
      </w:pPr>
      <w:r>
        <w:t>c) Velayet hakkından; vesayet veya kayyımlığa ait bir hizmette bulunmaktan,</w:t>
      </w:r>
    </w:p>
    <w:p>
      <w:pPr>
        <w:spacing w:after="80"/>
        <w:ind w:firstLine="454"/>
        <w:jc w:val="both"/>
      </w:pPr>
      <w:r>
        <w:t>d) Vakıf, dernek, sendika, şirket, kooperatif ve siyasi parti tüzel kişiliklerinin yöneticisi veya denetçisi olmaktan,</w:t>
      </w:r>
    </w:p>
    <w:p>
      <w:pPr>
        <w:spacing w:after="80"/>
        <w:ind w:firstLine="454"/>
        <w:jc w:val="both"/>
      </w:pPr>
      <w:r>
        <w:t>e) Bir kamu kurumunun veya kamu kurumu niteliğindeki meslek kuruluşunun iznine tabi bir meslek veya sanatı, kendi sorumluluğu altında serbest meslek erbabı veya tacir olarak icra etmekten,</w:t>
      </w:r>
    </w:p>
    <w:p>
      <w:pPr>
        <w:spacing w:after="80"/>
        <w:ind w:firstLine="454"/>
        <w:jc w:val="both"/>
      </w:pPr>
      <w:r>
        <w:t>yoksun bırakılır.</w:t>
      </w:r>
    </w:p>
    <w:p>
      <w:pPr>
        <w:spacing w:after="80"/>
        <w:ind w:firstLine="454"/>
        <w:jc w:val="both"/>
      </w:pPr>
      <w:r>
        <w:t>(2) Kişi, işlemiş bulunduğu suç dolayısıyla mahkûm olduğu hapis cezasının infazı tamamlanıncaya kadar bu hakları kullanamaz.</w:t>
      </w:r>
    </w:p>
    <w:p>
      <w:pPr>
        <w:spacing w:after="80"/>
        <w:ind w:firstLine="454"/>
        <w:jc w:val="both"/>
      </w:pPr>
      <w:r>
        <w:t>(3) Mahkûm olduğu hapis cezası ertelenen veya denetimli serbestlik tedbiri uygulanarak cezası infaz edilen ya da koşullu salıverilen hükümlünün kendi altsoyu üzerindeki velayet, vesayet ve kayyımlık yetkileri açısından yukarıdaki fıkralar hükümleri uygulanmaz. Mahkûm olduğu hapis cezası ertelenen veya denetimli serbestlik tedbiri uygulanarak cezası infaz edilen ya da koşullu salıverilen hükümlü hakkında birinci fıkranın (e) bendinde söz konusu edilen hak yoksunluğunun uygulanmamasına karar verilebilir.</w:t>
      </w:r>
    </w:p>
    <w:p>
      <w:pPr>
        <w:spacing w:after="80"/>
        <w:ind w:firstLine="454"/>
        <w:jc w:val="both"/>
      </w:pPr>
      <w:r>
        <w:t>(4) Kısa süreli hapis cezası ertelenmiş veya fiili işlediği sırada onsekiz yaşını doldurmamış olan kişiler hakkında birinci fıkra hükmü uygulanmaz.</w:t>
      </w:r>
    </w:p>
    <w:p>
      <w:pPr>
        <w:spacing w:after="80"/>
        <w:ind w:firstLine="454"/>
        <w:jc w:val="both"/>
      </w:pPr>
      <w:r>
        <w:t>(5) Birinci fıkrada sayılan hak ve yetkilerden birinin kötüye kullanılması suretiyle işlenen suçlar dolayısıyla hapis cezasına mahkûmiyet halinde, ayrıca, cezanın infazından sonra işlemek üzere, hükmolunan cezanın yarısından bir katına kadar bu hak ve yetkinin kullanılmasının yasaklanmasına karar verilir. Bu hak ve yetkilerden birinin kötüye kullanılması suretiyle işlenen suçlar dolayısıyla sadece adlî para cezasına mahkûmiyet halinde, hükümde belirtilen gün sayısının yarısından bir katına kadar bu hak ve yetkinin kullanılmasının yasaklanmasına karar verilir. Hükmün kesinleşmesiyle icraya konan yasaklama ile ilgili süre, adlî para cezasının tamamen infazından itibaren işlemeye başlar.</w:t>
      </w:r>
    </w:p>
    <w:p>
      <w:pPr>
        <w:spacing w:after="80"/>
        <w:ind w:firstLine="454"/>
        <w:jc w:val="both"/>
      </w:pPr>
      <w:r>
        <w:t>(6) Belli bir meslek veya sanatın ya da trafik düzeninin gerektirdiği dikkat ve özen yükümlülüğüne aykırılık dolayısıyla işlenen taksirli suçtan mahkûmiyet halinde, üç aydan az ve üç yıldan fazla olmamak üzere, bu meslek veya sanatın icrasının yasaklanmasına ya da sürücü belgesinin geri alınmasına karar verilebilir. Yasaklama ve geri alma hükmün kesinleşmesiyle yürürlüğe girer ve süre, cezanın tümüyle infazından itibaren işlemeye başlar.</w:t>
      </w:r>
    </w:p>
    <w:p>
      <w:pPr>
        <w:keepNext/>
        <w:spacing w:before="200" w:after="40"/>
      </w:pPr>
      <w:r>
        <w:rPr>
          <w:b/>
        </w:rPr>
        <w:t>Eşya müsaderesi</w:t>
      </w:r>
    </w:p>
    <w:p>
      <w:pPr>
        <w:spacing w:after="80"/>
        <w:ind w:firstLine="454"/>
        <w:jc w:val="both"/>
      </w:pPr>
      <w:r>
        <w:rPr>
          <w:b/>
        </w:rPr>
        <w:t xml:space="preserve">MADDE 54 – </w:t>
      </w:r>
      <w:r>
        <w:t xml:space="preserve">(1) İyiniyetli üçüncü kişilere ait olmamak koşuluyla, kasıtlı bir suçun işlenmesinde kullanılan veya suçun işlenmesine tahsis edilen ya da suçtan meydana gelen eşyanın müsaderesine hükmolunur. Suçun işlenmesinde kullanılmak üzere hazırlanan eşya, kamu güvenliği, kamu sağlığı veya genel ahlak açısından tehlikeli olması durumunda müsadere edilir. </w:t>
      </w:r>
      <w:r>
        <w:rPr>
          <w:color w:val="666666"/>
          <w:sz w:val="17"/>
        </w:rPr>
        <w:t>(Ek cümle: 24/11/2016-6763/11 md.)</w:t>
      </w:r>
      <w:r>
        <w:t xml:space="preserve"> Eşyanın üzerinde iyiniyetli üçüncü kişiler lehine tesis edilmiş sınırlı ayni hakkın bulunması hâlinde müsadere kararı, bu hak saklı kalmak şartıyla verilir.</w:t>
      </w:r>
    </w:p>
    <w:p>
      <w:pPr>
        <w:spacing w:after="80"/>
        <w:ind w:firstLine="454"/>
        <w:jc w:val="both"/>
      </w:pPr>
      <w:r>
        <w:t>(2) Birinci fıkra kapsamına giren eşyanın, ortadan kaldırılması, elden çıkarılması, tüketilmesi veya müsaderesinin başka bir surette imkansız kılınması halinde; bu eşyanın değeri kadar para tutarının müsaderesine karar verilir.</w:t>
      </w:r>
    </w:p>
    <w:p>
      <w:pPr>
        <w:spacing w:after="80"/>
        <w:ind w:firstLine="454"/>
        <w:jc w:val="both"/>
      </w:pPr>
      <w:r>
        <w:t>(3) Suçta kullanılan eşyanın müsadere edilmesinin işlenen suça nazaran daha ağır sonuçlar doğuracağı ve bu nedenle hakkaniyete aykırı olacağı anlaşıldığında, müsaderesine hükmedilmeyebilir.</w:t>
      </w:r>
    </w:p>
    <w:p>
      <w:pPr>
        <w:spacing w:after="80"/>
        <w:ind w:firstLine="454"/>
        <w:jc w:val="both"/>
      </w:pPr>
      <w:r>
        <w:t>(4) Üretimi, bulundurulması, kullanılması, taşınması, alım ve satımı suç oluşturan eşya, müsadere edilir.</w:t>
      </w:r>
    </w:p>
    <w:p>
      <w:pPr>
        <w:spacing w:after="80"/>
        <w:ind w:firstLine="454"/>
        <w:jc w:val="both"/>
      </w:pPr>
      <w:r>
        <w:t>(5) Bir şeyin sadece bazı kısımlarının müsaderesi gerektiğinde, tümüne zarar verilmeksizin bu kısmı ayırmak olanaklı ise, sadece bu kısmın müsaderesine karar verilir.</w:t>
      </w:r>
    </w:p>
    <w:p>
      <w:pPr>
        <w:spacing w:after="80"/>
        <w:ind w:firstLine="454"/>
        <w:jc w:val="both"/>
      </w:pPr>
      <w:r>
        <w:t>(6) Birden fazla kişinin paydaş olduğu eşya ile ilgili olarak, sadece suça iştirak eden kişinin payının müsaderesine hükmolunur.</w:t>
      </w:r>
    </w:p>
    <w:p>
      <w:pPr>
        <w:keepNext/>
        <w:spacing w:before="200" w:after="40"/>
      </w:pPr>
      <w:r>
        <w:rPr>
          <w:b/>
        </w:rPr>
        <w:t>Kazanç müsaderesi</w:t>
      </w:r>
    </w:p>
    <w:p>
      <w:pPr>
        <w:spacing w:after="80"/>
        <w:ind w:firstLine="454"/>
        <w:jc w:val="both"/>
      </w:pPr>
      <w:r>
        <w:rPr>
          <w:b/>
        </w:rPr>
        <w:t xml:space="preserve">MADDE 55 – </w:t>
      </w:r>
      <w:r>
        <w:t>(1) Suçun işlenmesi ile elde edilen veya suçun konusunu oluşturan ya da suçun işlenmesi için sağlanan maddi menfaatler ile bunların değerlendirilmesi veya dönüştürülmesi sonucu ortaya çıkan ekonomik kazançların müsaderesine karar verilir. Bu fıkra hükmüne göre müsadere kararı verilebilmesi için maddi menfaatin suçun mağduruna iade edilememesi gerekir.</w:t>
      </w:r>
    </w:p>
    <w:p>
      <w:pPr>
        <w:spacing w:after="80"/>
        <w:ind w:firstLine="454"/>
        <w:jc w:val="both"/>
      </w:pPr>
      <w:r>
        <w:t>(2) Müsadere konusu eşya veya maddi menfaatlere elkonulamadığı veya bunların merciine teslim edilmediği hallerde, bunların karşılığını oluşturan değerlerin müsaderesine hükmedilir.</w:t>
      </w:r>
    </w:p>
    <w:p>
      <w:pPr>
        <w:spacing w:after="80"/>
        <w:ind w:firstLine="454"/>
        <w:jc w:val="both"/>
      </w:pPr>
      <w:r>
        <w:t xml:space="preserve">(3) </w:t>
      </w:r>
      <w:r>
        <w:rPr>
          <w:color w:val="666666"/>
          <w:sz w:val="17"/>
        </w:rPr>
        <w:t>(Ek: 26/6/2009 – 5918/2 md.)</w:t>
      </w:r>
      <w:r>
        <w:t xml:space="preserve"> Bu madde kapsamına giren eşyanın müsadere edilebilmesi için, eşyayı sonradan iktisap eden kişinin 22/11/2001 tarihli ve 4721 sayılı Türk Medenî Kanununun iyiniyetin korunmasına ilişkin hükümlerinden yararlanamıyor olması gerekir.</w:t>
      </w:r>
    </w:p>
    <w:p>
      <w:pPr>
        <w:keepNext/>
        <w:spacing w:before="200" w:after="40"/>
      </w:pPr>
      <w:r>
        <w:rPr>
          <w:b/>
        </w:rPr>
        <w:t>Çocuklara özgü güvenlik tedbirleri</w:t>
      </w:r>
    </w:p>
    <w:p>
      <w:pPr>
        <w:spacing w:after="80"/>
        <w:ind w:firstLine="454"/>
        <w:jc w:val="both"/>
      </w:pPr>
      <w:r>
        <w:rPr>
          <w:b/>
        </w:rPr>
        <w:t xml:space="preserve">MADDE 56 – </w:t>
      </w:r>
      <w:r>
        <w:t>(1) Çocuklara özgü güvenlik tedbirlerinin neler olduğu ve ne suretle uygulanacakları ilgili kanunda gösterilir.</w:t>
      </w:r>
    </w:p>
    <w:p>
      <w:pPr>
        <w:keepNext/>
        <w:spacing w:before="200" w:after="40"/>
      </w:pPr>
      <w:r>
        <w:rPr>
          <w:b/>
        </w:rPr>
        <w:t>Akıl hastalarına özgü güvenlik tedbirleri</w:t>
      </w:r>
    </w:p>
    <w:p>
      <w:pPr>
        <w:spacing w:after="80"/>
        <w:ind w:firstLine="454"/>
        <w:jc w:val="both"/>
      </w:pPr>
      <w:r>
        <w:rPr>
          <w:b/>
        </w:rPr>
        <w:t xml:space="preserve">MADDE 57 – </w:t>
      </w:r>
      <w:r>
        <w:t>(1) Fiili işlediği sırada akıl hastası olan kişi hakkında, koruma ve tedavi amaçlı olarak güvenlik tedbirine hükmedilir. Hakkında güvenlik tedbirine hükmedilen akıl hastaları, yüksek güvenlikli sağlık kurumlarında koruma ve tedavi altına alınırlar.</w:t>
      </w:r>
    </w:p>
    <w:p>
      <w:pPr>
        <w:spacing w:after="80"/>
        <w:ind w:firstLine="454"/>
        <w:jc w:val="both"/>
      </w:pPr>
      <w:r>
        <w:t xml:space="preserve">(2) Hakkında güvenlik tedbirine hükmedilmiş olan akıl hastası, yerleştirildiği kurumun sağlık kurulunca düzenlenen raporda toplum açısından tehlikeliliğinin ortadan kalktığının veya önemli ölçüde azaldığının belirtilmesi üzerine infaz hâkimi kararıyla serbest bırakılabilir. </w:t>
      </w:r>
      <w:r>
        <w:rPr>
          <w:color w:val="666666"/>
          <w:sz w:val="17"/>
        </w:rPr>
        <w:t>(Ek cümle:24/12/2025-7571/15 md.)</w:t>
      </w:r>
      <w:r>
        <w:t xml:space="preserve"> Ancak, hakkında 32 nci maddenin birinci fıkrası uyarınca güvenlik tedbirine hükmedilen akıl hastaları için kurumda geçirilecek süre, ağırlaştırılmış müebbet hapis ve müebbet hapis cezasını gerektiren suçlarda bir yıldan, üst sınırı on yıldan fazla hapis cezasını gerektiren suçlarda ise altı aydan az olamaz.</w:t>
      </w:r>
    </w:p>
    <w:p>
      <w:pPr>
        <w:spacing w:after="80"/>
        <w:ind w:firstLine="454"/>
        <w:jc w:val="both"/>
      </w:pPr>
      <w:r>
        <w:t>(3) Sağlık kurulu raporunda, akıl hastalığının ve işlenen fiilin niteliğine göre, güvenlik bakımından kişinin tıbbi kontrol ve takibinin gerekip gerekmediği, gerekiyor ise, bunun süre ve aralıkları belirtilir.</w:t>
      </w:r>
    </w:p>
    <w:p>
      <w:pPr>
        <w:spacing w:after="80"/>
        <w:ind w:firstLine="454"/>
        <w:jc w:val="both"/>
      </w:pPr>
      <w:r>
        <w:t>(4) Tıbbi kontrol ve takip, raporda gösterilen süre ve aralıklarla, Cumhuriyet savcılığınca bu kişilerin teknik donanımı ve yetkili uzmanı olan sağlık kuruluşuna gönderilmeleri ile sağlanır.</w:t>
      </w:r>
    </w:p>
    <w:p>
      <w:pPr>
        <w:spacing w:after="80"/>
        <w:ind w:firstLine="454"/>
        <w:jc w:val="both"/>
      </w:pPr>
      <w:r>
        <w:t>(5) Tıbbi kontrol ve takipte, kişinin akıl hastalığı itibarıyla toplum açısından tehlikeliliğinin arttığı anlaşıldığında, hazırlanan rapora dayanılarak, infaz hâkimliğince yeniden koruma ve tedavi amaçlı olarak güvenlik tedbirine hükmedilir. Bu durumda, bir ve devamı fıkralarda belirlenen işlemler tekrarlanır.</w:t>
      </w:r>
    </w:p>
    <w:p>
      <w:pPr>
        <w:spacing w:after="80"/>
        <w:ind w:firstLine="454"/>
        <w:jc w:val="both"/>
      </w:pPr>
      <w:r>
        <w:t xml:space="preserve">(6) </w:t>
      </w:r>
      <w:r>
        <w:rPr>
          <w:color w:val="666666"/>
          <w:sz w:val="17"/>
        </w:rPr>
        <w:t>(Mülga:24/12/2025-7571/15 md.)</w:t>
      </w:r>
    </w:p>
    <w:p>
      <w:pPr>
        <w:spacing w:after="80"/>
        <w:ind w:firstLine="454"/>
        <w:jc w:val="both"/>
      </w:pPr>
      <w:r>
        <w:t>(7) Suç işleyen alkol ya da uyuşturucu veya uyarıcı madde bağımlısı kişilerin, güvenlik tedbiri olarak, alkol ya da uyuşturucu veya uyarıcı madde bağımlılarına özgü sağlık kuruluşunda tedavi altına alınmasına karar verilir. Bu kişilerin tedavisi, alkol ya da uyuşturucu veya uyarıcı madde bağımlılığından kurtulmalarına kadar devam eder. Bu kişiler, yerleştirildiği kurumun sağlık kurulunca bu yönde düzenlenecek rapor üzerine infaz hâkimi kararıyla serbest bırakılabilir.</w:t>
      </w:r>
    </w:p>
    <w:p>
      <w:pPr>
        <w:keepNext/>
        <w:spacing w:before="200" w:after="40"/>
      </w:pPr>
      <w:r>
        <w:rPr>
          <w:b/>
        </w:rPr>
        <w:t>Suçta tekerrür ve özel tehlikeli suçlular</w:t>
      </w:r>
    </w:p>
    <w:p>
      <w:pPr>
        <w:spacing w:after="80"/>
        <w:ind w:firstLine="454"/>
        <w:jc w:val="both"/>
      </w:pPr>
      <w:r>
        <w:rPr>
          <w:b/>
        </w:rPr>
        <w:t xml:space="preserve">MADDE 58 – </w:t>
      </w:r>
      <w:r>
        <w:t>(1) Önceden işlenen suçtan dolayı verilen hüküm kesinleştikten sonra yeni bir suçun işlenmesi halinde, tekerrür hükümleri uygulanır. Bunun için cezanın infaz edilmiş olması gerekmez.</w:t>
      </w:r>
    </w:p>
    <w:p>
      <w:pPr>
        <w:spacing w:after="80"/>
        <w:ind w:firstLine="454"/>
        <w:jc w:val="both"/>
      </w:pPr>
      <w:r>
        <w:t>(2) Tekerrür hükümleri, önceden işlenen suçtan dolayı;</w:t>
      </w:r>
    </w:p>
    <w:p>
      <w:pPr>
        <w:spacing w:after="80"/>
        <w:ind w:firstLine="454"/>
        <w:jc w:val="both"/>
      </w:pPr>
      <w:r>
        <w:t>a) Beş yıldan fazla süreyle hapis cezasına mahkûmiyet halinde, bu cezanın infaz edildiği tarihten itibaren beş yıl,</w:t>
      </w:r>
    </w:p>
    <w:p>
      <w:pPr>
        <w:spacing w:after="80"/>
        <w:ind w:firstLine="454"/>
        <w:jc w:val="both"/>
      </w:pPr>
      <w:r>
        <w:t>b) Beş yıl veya daha az süreli hapis ya da adlî para cezasına mahkûmiyet halinde, bu cezanın infaz edildiği tarihten itibaren üç yıl,</w:t>
      </w:r>
    </w:p>
    <w:p>
      <w:pPr>
        <w:spacing w:after="80"/>
        <w:ind w:firstLine="454"/>
        <w:jc w:val="both"/>
      </w:pPr>
      <w:r>
        <w:t>geçtikten sonra işlenen suçlar dolayısıyla uygulanmaz.</w:t>
      </w:r>
    </w:p>
    <w:p>
      <w:pPr>
        <w:spacing w:after="80"/>
        <w:ind w:firstLine="454"/>
        <w:jc w:val="both"/>
      </w:pPr>
      <w:r>
        <w:t>(3) Tekerrür halinde, sonraki suça ilişkin kanun maddesinde seçimlik olarak hapis cezası ile adlî para cezası öngörülmüşse, hapis cezasına hükmolunur.</w:t>
      </w:r>
    </w:p>
    <w:p>
      <w:pPr>
        <w:spacing w:after="80"/>
        <w:ind w:firstLine="454"/>
        <w:jc w:val="both"/>
      </w:pPr>
      <w:r>
        <w:t>(4) Kasıtlı suçlarla taksirli suçlar ve sırf askerî suçlarla diğer suçlar arasında tekerrür hükümleri uygulanmaz. Kasten öldürme, kasten yaralama, yağma, dolandırıcılık, uyuşturucu veya uyarıcı madde imal ve ticareti ile parada veya kıymetli damgada sahtecilik suçları hariç olmak üzere; yabancı ülke mahkemelerinden verilen hükümler tekerrüre esas olmaz.</w:t>
      </w:r>
    </w:p>
    <w:p>
      <w:pPr>
        <w:spacing w:after="80"/>
        <w:ind w:firstLine="454"/>
        <w:jc w:val="both"/>
      </w:pPr>
      <w:r>
        <w:t>(5) Fiili işlediği sırada onsekiz yaşını doldurmamış olan kişilerin işlediği suçlar dolayısıyla tekerrür hükümleri uygulanmaz.</w:t>
      </w:r>
    </w:p>
    <w:p>
      <w:pPr>
        <w:spacing w:after="80"/>
        <w:ind w:firstLine="454"/>
        <w:jc w:val="both"/>
      </w:pPr>
      <w:r>
        <w:t>(6) Tekerrür halinde hükmolunan ceza, mükerrirlere özgü infaz rejimine göre çektirilir. Ayrıca, mükerrir hakkında cezanın infazından sonra denetimli serbestlik tedbiri uygulanır.</w:t>
      </w:r>
    </w:p>
    <w:p>
      <w:pPr>
        <w:spacing w:after="80"/>
        <w:ind w:firstLine="454"/>
        <w:jc w:val="both"/>
      </w:pPr>
      <w:r>
        <w:t>(7) Mahkûmiyet kararında, hükümlü hakkında mükerrirlere özgü infaz rejiminin ve cezanın infazından sonra denetimli serbestlik tedbirinin uygulanacağı belirtilir.</w:t>
      </w:r>
    </w:p>
    <w:p>
      <w:pPr>
        <w:spacing w:after="80"/>
        <w:ind w:firstLine="454"/>
        <w:jc w:val="both"/>
      </w:pPr>
      <w:r>
        <w:t>(8) Mükerrirlerin mahkûm olduğu cezanın infazı ile denetimli serbestlik tedbirinin uygulanması, kanunda gösterilen şekilde yapılır.</w:t>
      </w:r>
    </w:p>
    <w:p>
      <w:pPr>
        <w:spacing w:after="80"/>
        <w:ind w:firstLine="454"/>
        <w:jc w:val="both"/>
      </w:pPr>
      <w:r>
        <w:t>(9) Mükerrirlere özgü infaz rejiminin ve cezanın infazından sonra denetimli serbestlik tedbirinin, itiyadi suçlu, suçu meslek edinen kişi veya örgüt mensubu suçlu hakkında da uygulanmasına hükmedilir.</w:t>
      </w:r>
    </w:p>
    <w:p>
      <w:pPr>
        <w:keepNext/>
        <w:spacing w:before="200" w:after="40"/>
      </w:pPr>
      <w:r>
        <w:rPr>
          <w:b/>
        </w:rPr>
        <w:t>Sınır dışı edilme</w:t>
      </w:r>
    </w:p>
    <w:p>
      <w:pPr>
        <w:spacing w:after="80"/>
        <w:ind w:firstLine="454"/>
        <w:jc w:val="both"/>
      </w:pPr>
      <w:r>
        <w:rPr>
          <w:b/>
        </w:rPr>
        <w:t xml:space="preserve">MADDE 59 – </w:t>
      </w:r>
      <w:r>
        <w:rPr>
          <w:color w:val="666666"/>
          <w:sz w:val="17"/>
        </w:rPr>
        <w:t>(Değişik: 31/3/2005 – 5328/1 md.)</w:t>
      </w:r>
    </w:p>
    <w:p>
      <w:pPr>
        <w:spacing w:after="80"/>
        <w:ind w:firstLine="454"/>
        <w:jc w:val="both"/>
      </w:pPr>
      <w:r>
        <w:t>(1) İşlediği suç nedeniyle hapis cezasına mahkûm edilen yabancı, denetimli serbestlik tedbiri uygulanarak cezasının infazına veya koşullu salıverilmesine karar verildikten ve her halde cezasının infazı tamamlandıktan sonra, durumu, sınır dışı işlemleriyle ilgili olarak değerlendirilmek üzere derhal İçişleri Bakanlığına bildirilir.</w:t>
      </w:r>
    </w:p>
    <w:p>
      <w:pPr>
        <w:keepNext/>
        <w:spacing w:before="200" w:after="40"/>
      </w:pPr>
      <w:r>
        <w:rPr>
          <w:b/>
        </w:rPr>
        <w:t>Tüzel kişiler hakkında güvenlik tedbirleri</w:t>
      </w:r>
    </w:p>
    <w:p>
      <w:pPr>
        <w:spacing w:after="80"/>
        <w:ind w:firstLine="454"/>
        <w:jc w:val="both"/>
      </w:pPr>
      <w:r>
        <w:rPr>
          <w:b/>
        </w:rPr>
        <w:t xml:space="preserve">MADDE 60 – </w:t>
      </w:r>
      <w:r>
        <w:t>(1) Bir kamu kurumunun verdiği izne dayalı olarak faaliyette bulunan özel hukuk tüzel kişisinin organ veya temsilcilerinin iştirakiyle ve bu iznin verdiği yetkinin kötüye kullanılması suretiyle tüzel kişi yararına işlenen kasıtlı suçlardan mahkûmiyet halinde, iznin iptaline karar verilir.</w:t>
      </w:r>
    </w:p>
    <w:p>
      <w:pPr>
        <w:spacing w:after="80"/>
        <w:ind w:firstLine="454"/>
        <w:jc w:val="both"/>
      </w:pPr>
      <w:r>
        <w:t>(2) Müsadere hükümleri, yararına işlenen suçlarda özel hukuk tüzel kişileri hakkında da uygulanır.</w:t>
      </w:r>
    </w:p>
    <w:p>
      <w:pPr>
        <w:spacing w:after="80"/>
        <w:ind w:firstLine="454"/>
        <w:jc w:val="both"/>
      </w:pPr>
      <w:r>
        <w:t>(3) Yukarıdaki fıkralar hükümlerinin uygulanmasının işlenen fiile nazaran daha ağır sonuçlar ortaya çıkarabileceği durumlarda, hakim bu tedbirlere hükmetmeyebilir.</w:t>
      </w:r>
    </w:p>
    <w:p>
      <w:pPr>
        <w:spacing w:after="80"/>
        <w:ind w:firstLine="454"/>
        <w:jc w:val="both"/>
      </w:pPr>
      <w:r>
        <w:t>(4) Bu madde hükümleri kanunun ayrıca belirttiği hallerde uygulanır.</w:t>
      </w:r>
    </w:p>
    <w:p>
      <w:pPr>
        <w:spacing w:before="360"/>
        <w:jc w:val="center"/>
      </w:pPr>
      <w:r>
        <w:rPr>
          <w:b/>
          <w:sz w:val="24"/>
        </w:rPr>
        <w:t>ÜÇÜNCÜ BÖLÜM</w:t>
        <w:br/>
        <w:t>Cezanın Belirlenmesi ve Bireyselleştirilmesi</w:t>
      </w:r>
    </w:p>
    <w:p>
      <w:pPr>
        <w:keepNext/>
        <w:spacing w:before="200" w:after="40"/>
      </w:pPr>
      <w:r>
        <w:rPr>
          <w:b/>
        </w:rPr>
        <w:t>Cezanın belirlenmesi</w:t>
      </w:r>
    </w:p>
    <w:p>
      <w:pPr>
        <w:spacing w:after="80"/>
        <w:ind w:firstLine="454"/>
        <w:jc w:val="both"/>
      </w:pPr>
      <w:r>
        <w:rPr>
          <w:b/>
        </w:rPr>
        <w:t xml:space="preserve">MADDE 61 – </w:t>
      </w:r>
      <w:r>
        <w:t>- (1) Hakim, somut olayda;</w:t>
      </w:r>
    </w:p>
    <w:p>
      <w:pPr>
        <w:spacing w:after="80"/>
        <w:ind w:firstLine="454"/>
        <w:jc w:val="both"/>
      </w:pPr>
      <w:r>
        <w:t>a) Suçun işleniş biçimini,</w:t>
      </w:r>
    </w:p>
    <w:p>
      <w:pPr>
        <w:spacing w:after="80"/>
        <w:ind w:firstLine="454"/>
        <w:jc w:val="both"/>
      </w:pPr>
      <w:r>
        <w:t>b) Suçun işlenmesinde kullanılan araçları,</w:t>
      </w:r>
    </w:p>
    <w:p>
      <w:pPr>
        <w:spacing w:after="80"/>
        <w:ind w:firstLine="454"/>
        <w:jc w:val="both"/>
      </w:pPr>
      <w:r>
        <w:t>c) Suçun işlendiği zaman ve yeri,</w:t>
      </w:r>
    </w:p>
    <w:p>
      <w:pPr>
        <w:spacing w:after="80"/>
        <w:ind w:firstLine="454"/>
        <w:jc w:val="both"/>
      </w:pPr>
      <w:r>
        <w:t>d) Suçun konusunun önem ve değerini,</w:t>
      </w:r>
    </w:p>
    <w:p>
      <w:pPr>
        <w:spacing w:after="80"/>
        <w:ind w:firstLine="454"/>
        <w:jc w:val="both"/>
      </w:pPr>
      <w:r>
        <w:t>e) Meydana gelen zarar veya tehlikenin ağırlığını,</w:t>
      </w:r>
    </w:p>
    <w:p>
      <w:pPr>
        <w:spacing w:after="80"/>
        <w:ind w:firstLine="454"/>
        <w:jc w:val="both"/>
      </w:pPr>
      <w:r>
        <w:t>f) Failin kast veya taksire dayalı kusurunun ağırlığını,</w:t>
      </w:r>
    </w:p>
    <w:p>
      <w:pPr>
        <w:spacing w:after="80"/>
        <w:ind w:firstLine="454"/>
        <w:jc w:val="both"/>
      </w:pPr>
      <w:r>
        <w:t>g) Failin güttüğü amaç ve saiki,</w:t>
      </w:r>
    </w:p>
    <w:p>
      <w:pPr>
        <w:spacing w:after="80"/>
        <w:ind w:firstLine="454"/>
        <w:jc w:val="both"/>
      </w:pPr>
      <w:r>
        <w:t>Göz önünde bulundurarak, işlenen suçun kanuni tanımında öngörülen cezanın alt ve üst sınırı arasında temel cezayı belirler.</w:t>
      </w:r>
    </w:p>
    <w:p>
      <w:pPr>
        <w:spacing w:after="80"/>
        <w:ind w:firstLine="454"/>
        <w:jc w:val="both"/>
      </w:pPr>
      <w:r>
        <w:t>(2) Suçun olası kastla ya da bilinçli taksirle işlenmesi nedeniyle indirim veya artırım, birinci fıkra hükmüne göre belirlenen ceza üzerinden yapılır.</w:t>
      </w:r>
    </w:p>
    <w:p>
      <w:pPr>
        <w:spacing w:after="80"/>
        <w:ind w:firstLine="454"/>
        <w:jc w:val="both"/>
      </w:pPr>
      <w:r>
        <w:t>(3) Birinci fıkrada belirtilen hususların suçun unsurunu oluşturduğu hallerde, bunlar temel cezanın belirlenmesinde ayrıca göz önünde bulundurulmaz.</w:t>
      </w:r>
    </w:p>
    <w:p>
      <w:pPr>
        <w:spacing w:after="80"/>
        <w:ind w:firstLine="454"/>
        <w:jc w:val="both"/>
      </w:pPr>
      <w:r>
        <w:t>(4) Bir suçun temel şekline nazaran daha ağır veya daha az cezayı gerektiren birden fazla nitelikli hallerin gerçekleşmesi durumunda; temel cezada önce artırma sonra indirme yapılır.</w:t>
      </w:r>
    </w:p>
    <w:p>
      <w:pPr>
        <w:spacing w:after="80"/>
        <w:ind w:firstLine="454"/>
        <w:jc w:val="both"/>
      </w:pPr>
      <w:r>
        <w:t>(5) Yukarıdaki fıkralara göre belirlenen ceza üzerinden sırasıyla teşebbüs, iştirak, zincirleme suç, haksız tahrik, yaş küçüklüğü, akıl hastalığı ve cezada indirim yapılmasını gerektiren şahsi sebeplere ilişkin hükümler ile takdiri indirim nedenleri uygulanarak sonuç ceza belirlenir.</w:t>
      </w:r>
    </w:p>
    <w:p>
      <w:pPr>
        <w:spacing w:after="80"/>
        <w:ind w:firstLine="454"/>
        <w:jc w:val="both"/>
      </w:pPr>
      <w:r>
        <w:t>(6) Hapis cezasının süresi gün, ay ve yıl hesabıyla belirlenir. Bir gün, yirmidört saat; bir ay, otuz gündür. Yıl, resmi takvime göre hesap edilir. Hapis cezası için bir günün, adlî para cezası için bir Türk Lirasının artakalanı hesaba katılmaz ve bu cezalar infaz edilmez.</w:t>
      </w:r>
    </w:p>
    <w:p>
      <w:pPr>
        <w:spacing w:after="80"/>
        <w:ind w:firstLine="454"/>
        <w:jc w:val="both"/>
      </w:pPr>
      <w:r>
        <w:t xml:space="preserve">(7) </w:t>
      </w:r>
      <w:r>
        <w:rPr>
          <w:color w:val="666666"/>
          <w:sz w:val="17"/>
        </w:rPr>
        <w:t>(Ek: 29/6/2005 – 5377/7 md.)</w:t>
      </w:r>
      <w:r>
        <w:t>Süreli hapis cezasını gerektiren bir suçtan dolayı bu madde hükümlerine göre belirlenen sonuç ceza, otuz yıldan fazla olamaz.</w:t>
      </w:r>
    </w:p>
    <w:p>
      <w:pPr>
        <w:spacing w:after="80"/>
        <w:ind w:firstLine="454"/>
        <w:jc w:val="both"/>
      </w:pPr>
      <w:r>
        <w:t xml:space="preserve">(8) </w:t>
      </w:r>
      <w:r>
        <w:rPr>
          <w:color w:val="666666"/>
          <w:sz w:val="17"/>
        </w:rPr>
        <w:t>(Ek: 29/6/2005 – 5377/7 md.)</w:t>
      </w:r>
      <w:r>
        <w:t xml:space="preserve"> Adlî para cezası hesaplanırken, bu madde hükmüne göre cezanın belirlenmesi ve bireyselleştirilmesine yönelik artırma ve indirimler, gün üzerinden yapılır. Adlî para cezası, belirlenen sonuç gün ile kişinin bir gün karşılığı ödeyebileceği miktarın çarpılması suretiyle bulunur.</w:t>
      </w:r>
    </w:p>
    <w:p>
      <w:pPr>
        <w:spacing w:after="80"/>
        <w:ind w:firstLine="454"/>
        <w:jc w:val="both"/>
      </w:pPr>
      <w:r>
        <w:t xml:space="preserve">(9) </w:t>
      </w:r>
      <w:r>
        <w:rPr>
          <w:color w:val="666666"/>
          <w:sz w:val="17"/>
        </w:rPr>
        <w:t>(Ek: 6/12/2006 – 5560/1 md.)</w:t>
      </w:r>
      <w:r>
        <w:t xml:space="preserve"> Adlî para cezasının seçimlik ceza olarak öngörüldüğü suçlarda bu cezaya ilişkin gün biriminin alt sınırı, o suç tanımındaki hapis cezasının alt sınırından az; üst sınırı da, hapis cezasının üst sınırından fazla olamaz.</w:t>
      </w:r>
    </w:p>
    <w:p>
      <w:pPr>
        <w:spacing w:after="80"/>
        <w:ind w:firstLine="454"/>
        <w:jc w:val="both"/>
      </w:pPr>
      <w:r>
        <w:t>(10) Kanunda açıkça yazılmış olmadıkça cezalar ne artırılabilir, ne eksiltilebilir, ne de değiştirilebilir.</w:t>
      </w:r>
    </w:p>
    <w:p>
      <w:pPr>
        <w:keepNext/>
        <w:spacing w:before="200" w:after="40"/>
      </w:pPr>
      <w:r>
        <w:rPr>
          <w:b/>
        </w:rPr>
        <w:t>Takdiri indirim nedenleri</w:t>
      </w:r>
    </w:p>
    <w:p>
      <w:pPr>
        <w:spacing w:after="80"/>
        <w:ind w:firstLine="454"/>
        <w:jc w:val="both"/>
      </w:pPr>
      <w:r>
        <w:rPr>
          <w:b/>
        </w:rPr>
        <w:t xml:space="preserve">MADDE 62 – </w:t>
      </w:r>
      <w:r>
        <w:t>(1) Fail yararına cezayı hafifletecek takdiri nedenlerin varlığı halinde, ağırlaştırılmış müebbet hapis cezası yerine, müebbet hapis; müebbet hapis cezası yerine, yirmibeş yıl hapis cezası verilir. Diğer cezaların altıda birine kadarı indirilir.</w:t>
      </w:r>
    </w:p>
    <w:p>
      <w:pPr>
        <w:spacing w:after="80"/>
        <w:ind w:firstLine="454"/>
        <w:jc w:val="both"/>
      </w:pPr>
      <w:r>
        <w:t xml:space="preserve">(2) Takdiri indirim nedeni olarak, failin geçmişi, sosyal ilişkileri, fiilden sonraki ve yargılama sürecindeki pişmanlığını gösteren davranışları veya cezanın failin geleceği üzerindeki olası etkileri (…) göz önünde bulundurulabilir. </w:t>
      </w:r>
      <w:r>
        <w:rPr>
          <w:color w:val="666666"/>
          <w:sz w:val="17"/>
        </w:rPr>
        <w:t>(Ek cümle:12/5/2022-7406/1 md.)</w:t>
      </w:r>
      <w:r>
        <w:t xml:space="preserve"> Ancak failin duruşmadaki mahkemeyi etkilemeye yönelik şeklî tutum ve davranışları, takdiri indirim nedeni olarak dikkate alınmaz. Takdiri indirim nedenleri kararda gerekçeleriyle gösterilir.23</w:t>
      </w:r>
    </w:p>
    <w:p>
      <w:pPr>
        <w:keepNext/>
        <w:spacing w:before="200" w:after="40"/>
      </w:pPr>
      <w:r>
        <w:rPr>
          <w:b/>
        </w:rPr>
        <w:t>Mahsup</w:t>
      </w:r>
    </w:p>
    <w:p>
      <w:pPr>
        <w:spacing w:after="80"/>
        <w:ind w:firstLine="454"/>
        <w:jc w:val="both"/>
      </w:pPr>
      <w:r>
        <w:rPr>
          <w:b/>
        </w:rPr>
        <w:t xml:space="preserve">MADDE 63 – </w:t>
      </w:r>
      <w:r>
        <w:t>(1) Hüküm kesinleşmeden önce gerçekleşen ve şahsi hürriyeti sınırlama sonucunu doğuran bütün haller nedeniyle geçirilmiş süreler, hükmolunan hapis cezasından indirilir. Adlî para cezasına hükmedilmesi durumunda, bir gün beşyüz Türk Lirası sayılmak üzere, bu cezadan indirim yapılır.</w:t>
      </w:r>
    </w:p>
    <w:p>
      <w:pPr>
        <w:spacing w:before="360"/>
        <w:jc w:val="center"/>
      </w:pPr>
      <w:r>
        <w:rPr>
          <w:b/>
          <w:sz w:val="24"/>
        </w:rPr>
        <w:t>DÖRDÜNCÜ BÖLÜM</w:t>
        <w:br/>
        <w:t>Dava ve Cezanın Düşürülmesi</w:t>
      </w:r>
    </w:p>
    <w:p>
      <w:pPr>
        <w:keepNext/>
        <w:spacing w:before="200" w:after="40"/>
      </w:pPr>
      <w:r>
        <w:rPr>
          <w:b/>
        </w:rPr>
        <w:t>Sanığın veya hükümlünün ölümü</w:t>
      </w:r>
    </w:p>
    <w:p>
      <w:pPr>
        <w:spacing w:after="80"/>
        <w:ind w:firstLine="454"/>
        <w:jc w:val="both"/>
      </w:pPr>
      <w:r>
        <w:rPr>
          <w:b/>
        </w:rPr>
        <w:t xml:space="preserve">MADDE 64 – </w:t>
      </w:r>
      <w:r>
        <w:t>(1) Sanığın ölümü halinde kamu davasının düşürülmesine karar verilir. Ancak, niteliği itibarıyla müsadereye tabi eşya ve maddi menfaatler hakkında davaya devam olunarak bunların müsaderesine hükmolunabilir.</w:t>
      </w:r>
    </w:p>
    <w:p>
      <w:pPr>
        <w:spacing w:after="80"/>
        <w:ind w:firstLine="454"/>
        <w:jc w:val="both"/>
      </w:pPr>
      <w:r>
        <w:t>(2) Hükümlünün ölümü, hapis ve henüz infaz edilmemiş adlî para cezalarını ortadan kaldırır. Ancak, müsadereye ve yargılama giderlerine ilişkin olup ölümden önce kesinleşmiş bulunan hüküm, infaz olunur.</w:t>
      </w:r>
    </w:p>
    <w:p>
      <w:pPr>
        <w:keepNext/>
        <w:spacing w:before="200" w:after="40"/>
      </w:pPr>
      <w:r>
        <w:rPr>
          <w:b/>
        </w:rPr>
        <w:t>Af</w:t>
      </w:r>
    </w:p>
    <w:p>
      <w:pPr>
        <w:spacing w:after="80"/>
        <w:ind w:firstLine="454"/>
        <w:jc w:val="both"/>
      </w:pPr>
      <w:r>
        <w:rPr>
          <w:b/>
        </w:rPr>
        <w:t xml:space="preserve">MADDE 65 – </w:t>
      </w:r>
      <w:r>
        <w:t>(1) Genel af halinde, kamu davası düşer, hükmolunan cezalar bütün neticeleri ile birlikte ortadan kalkar.</w:t>
      </w:r>
    </w:p>
    <w:p>
      <w:pPr>
        <w:spacing w:after="80"/>
        <w:ind w:firstLine="454"/>
        <w:jc w:val="both"/>
      </w:pPr>
      <w:r>
        <w:t>(2) Özel af ile hapis cezasının infaz kurumunda çektirilmesine son verilebilir veya infaz kurumunda çektirilecek süresi kısaltılabilir ya da adlî para cezasına çevrilebilir.</w:t>
      </w:r>
    </w:p>
    <w:p>
      <w:pPr>
        <w:spacing w:after="80"/>
        <w:ind w:firstLine="454"/>
        <w:jc w:val="both"/>
      </w:pPr>
      <w:r>
        <w:t>(3) Cezaya bağlı olan veya hükümde belirtilen hak yoksunlukları, özel affa rağmen etkisini devam ettirir.</w:t>
      </w:r>
    </w:p>
    <w:p>
      <w:pPr>
        <w:keepNext/>
        <w:spacing w:before="200" w:after="40"/>
      </w:pPr>
      <w:r>
        <w:rPr>
          <w:b/>
        </w:rPr>
        <w:t>Dava zamanaşımı</w:t>
      </w:r>
    </w:p>
    <w:p>
      <w:pPr>
        <w:spacing w:after="80"/>
        <w:ind w:firstLine="454"/>
        <w:jc w:val="both"/>
      </w:pPr>
      <w:r>
        <w:rPr>
          <w:b/>
        </w:rPr>
        <w:t xml:space="preserve">MADDE 66 – </w:t>
      </w:r>
      <w:r>
        <w:t>(1) Kanunda başka türlü yazılmış olan haller dışında kamu davası;</w:t>
      </w:r>
    </w:p>
    <w:p>
      <w:pPr>
        <w:spacing w:after="80"/>
        <w:ind w:firstLine="454"/>
        <w:jc w:val="both"/>
      </w:pPr>
      <w:r>
        <w:t>a) Ağırlaştırılmış müebbet hapis cezasını gerektiren suçlarda otuz yıl,</w:t>
      </w:r>
    </w:p>
    <w:p>
      <w:pPr>
        <w:spacing w:after="80"/>
        <w:ind w:firstLine="454"/>
        <w:jc w:val="both"/>
      </w:pPr>
      <w:r>
        <w:t>b) Müebbet hapis cezasını gerektiren suçlarda yirmibeş yıl,</w:t>
      </w:r>
    </w:p>
    <w:p>
      <w:pPr>
        <w:spacing w:after="80"/>
        <w:ind w:firstLine="454"/>
        <w:jc w:val="both"/>
      </w:pPr>
      <w:r>
        <w:t>c) Yirmi yıldan aşağı olmamak üzere hapis cezasını gerektiren suçlarda yirmi yıl,</w:t>
      </w:r>
    </w:p>
    <w:p>
      <w:pPr>
        <w:spacing w:after="80"/>
        <w:ind w:firstLine="454"/>
        <w:jc w:val="both"/>
      </w:pPr>
      <w:r>
        <w:t>d) Beş yıldan fazla ve yirmi yıldan az hapis cezasını gerektiren suçlarda onbeş yıl,</w:t>
      </w:r>
    </w:p>
    <w:p>
      <w:pPr>
        <w:spacing w:after="80"/>
        <w:ind w:firstLine="454"/>
        <w:jc w:val="both"/>
      </w:pPr>
      <w:r>
        <w:t>e) Beş yıldan fazla olmamak üzere hapis veya adlî para cezasını gerektiren suçlarda sekiz yıl,</w:t>
      </w:r>
    </w:p>
    <w:p>
      <w:pPr>
        <w:spacing w:after="80"/>
        <w:ind w:firstLine="454"/>
        <w:jc w:val="both"/>
      </w:pPr>
      <w:r>
        <w:t>geçmesiyle düşer.</w:t>
      </w:r>
    </w:p>
    <w:p>
      <w:pPr>
        <w:spacing w:after="80"/>
        <w:ind w:firstLine="454"/>
        <w:jc w:val="both"/>
      </w:pPr>
      <w:r>
        <w:t>(2) Fiili işlediği sırada oniki yaşını doldurmuş olup da onbeş yaşını doldurmamış olanlar hakkında, bu sürelerin yarısının; onbeş yaşını doldurmuş olup da onsekiz yaşını doldurmamış olan kişiler hakkında ise, üçte ikisinin geçmesiyle kamu davası düşer.</w:t>
      </w:r>
    </w:p>
    <w:p>
      <w:pPr>
        <w:spacing w:after="80"/>
        <w:ind w:firstLine="454"/>
        <w:jc w:val="both"/>
      </w:pPr>
      <w:r>
        <w:t>(3) Dava zamanaşımı süresinin belirlenmesinde dosyadaki mevcut deliller itibarıyla suçun daha ağır cezayı gerektiren nitelikli halleri de göz önünde bulundurulur.</w:t>
      </w:r>
    </w:p>
    <w:p>
      <w:pPr>
        <w:spacing w:after="80"/>
        <w:ind w:firstLine="454"/>
        <w:jc w:val="both"/>
      </w:pPr>
      <w:r>
        <w:t>(4) Yukarıdaki fıkralarda yer alan sürelerin belirlenmesinde suçun kanunda yer alan cezasının yukarı sınırı göz önünde bulundurulur; seçimlik cezaları gerektiren suçlarda zamanaşımı bakımından hapis cezası esas alınır.</w:t>
      </w:r>
    </w:p>
    <w:p>
      <w:pPr>
        <w:spacing w:after="80"/>
        <w:ind w:firstLine="454"/>
        <w:jc w:val="both"/>
      </w:pPr>
      <w:r>
        <w:t xml:space="preserve">(5) </w:t>
      </w:r>
      <w:r>
        <w:rPr>
          <w:color w:val="666666"/>
          <w:sz w:val="17"/>
        </w:rPr>
        <w:t>(Değişik: 29/6/2005 – 5377/8 md.)</w:t>
      </w:r>
      <w:r>
        <w:t xml:space="preserve"> Aynı fiilden dolayı tekrar yargılamayı gerektiren hallerde, mahkemece bu husustaki talebin kabul edildiği tarihten itibaren fiile ilişkin zamanaşımı süresi yeni baştan işlemeye başlar.</w:t>
      </w:r>
    </w:p>
    <w:p>
      <w:pPr>
        <w:spacing w:after="80"/>
        <w:ind w:firstLine="454"/>
        <w:jc w:val="both"/>
      </w:pPr>
      <w:r>
        <w:t>(6) Zamanaşımı, tamamlanmış suçlarda suçun işlendiği günden, teşebbüs halinde kalan suçlarda son hareketin yapıldığı günden, kesintisiz suçlarda kesintinin gerçekleştiği ve zincirleme suçlarda son suçun işlendiği günden, çocuklara karşı üstsoy veya bunlar üzerinde hüküm ve nüfuzu olan kimseler tarafından işlenen suçlarda çocuğun onsekiz yaşını bitirdiği günden itibaren işlemeye başlar.</w:t>
      </w:r>
    </w:p>
    <w:p>
      <w:pPr>
        <w:spacing w:after="80"/>
        <w:ind w:firstLine="454"/>
        <w:jc w:val="both"/>
      </w:pPr>
      <w:r>
        <w:t>(7) Bu Kanunun İkinci Kitabının Dördüncü Kısmında yazılı ağırlaştırılmış müebbet veya müebbet veya on yıldan fazla hapis cezalarını gerektiren suçların yurt dışında işlenmesi halinde dava zamanaşımı uygulanmaz.</w:t>
      </w:r>
    </w:p>
    <w:p>
      <w:pPr>
        <w:keepNext/>
        <w:spacing w:before="200" w:after="40"/>
      </w:pPr>
      <w:r>
        <w:rPr>
          <w:b/>
        </w:rPr>
        <w:t>Dava zamanaşımı süresinin durması veya kesilmesi</w:t>
      </w:r>
    </w:p>
    <w:p>
      <w:pPr>
        <w:spacing w:after="80"/>
        <w:ind w:firstLine="454"/>
        <w:jc w:val="both"/>
      </w:pPr>
      <w:r>
        <w:rPr>
          <w:b/>
        </w:rPr>
        <w:t xml:space="preserve">MADDE 67 – </w:t>
      </w:r>
      <w:r>
        <w:t>(1) Soruşturma ve kovuşturma yapılmasının, izin veya karar alınması veya diğer bir mercide çözülmesi gereken bir meselenin sonucuna bağlı bulunduğu hallerde; izin veya kararın alınmasına veya meselenin çözümüne veya kanun gereğince hakkında kaçak olduğu hususunda karar verilmiş olan suç faili hakkında bu karar kaldırılıncaya kadar dava zamanaşımı durur.</w:t>
      </w:r>
    </w:p>
    <w:p>
      <w:pPr>
        <w:spacing w:after="80"/>
        <w:ind w:firstLine="454"/>
        <w:jc w:val="both"/>
      </w:pPr>
      <w:r>
        <w:t>(2) Bir suçla ilgili olarak;</w:t>
      </w:r>
    </w:p>
    <w:p>
      <w:pPr>
        <w:spacing w:after="80"/>
        <w:ind w:firstLine="454"/>
        <w:jc w:val="both"/>
      </w:pPr>
      <w:r>
        <w:t>a) Şüpheli veya sanıklardan birinin savcı huzurunda ifadesinin alınması veya sorguya çekilmesi,</w:t>
      </w:r>
    </w:p>
    <w:p>
      <w:pPr>
        <w:spacing w:after="80"/>
        <w:ind w:firstLine="454"/>
        <w:jc w:val="both"/>
      </w:pPr>
      <w:r>
        <w:t>b) Şüpheli veya sanıklardan biri hakkında tutuklama kararının verilmesi,</w:t>
      </w:r>
    </w:p>
    <w:p>
      <w:pPr>
        <w:spacing w:after="80"/>
        <w:ind w:firstLine="454"/>
        <w:jc w:val="both"/>
      </w:pPr>
      <w:r>
        <w:t>c) Suçla ilgili olarak iddianame düzenlenmesi,</w:t>
      </w:r>
    </w:p>
    <w:p>
      <w:pPr>
        <w:spacing w:after="80"/>
        <w:ind w:firstLine="454"/>
        <w:jc w:val="both"/>
      </w:pPr>
      <w:r>
        <w:t>d) Sanıklardan bir kısmı hakkında da olsa, mahkûmiyet kararı verilmesi,</w:t>
      </w:r>
    </w:p>
    <w:p>
      <w:pPr>
        <w:spacing w:after="80"/>
        <w:ind w:firstLine="454"/>
        <w:jc w:val="both"/>
      </w:pPr>
      <w:r>
        <w:t>halinde, dava zamanaşımı kesilir.</w:t>
      </w:r>
    </w:p>
    <w:p>
      <w:pPr>
        <w:spacing w:after="80"/>
        <w:ind w:firstLine="454"/>
        <w:jc w:val="both"/>
      </w:pPr>
      <w:r>
        <w:t>(3) Dava zamanaşımı kesildiğinde, zamanaşımı süresi yeniden işlemeye başlar. Dava zamanaşımını kesen birden fazla nedenin bulunması halinde, zamanaşımı süresi son kesme nedeninin gerçekleştiği tarihten itibaren yeniden işlemeye başlar.</w:t>
      </w:r>
    </w:p>
    <w:p>
      <w:pPr>
        <w:spacing w:after="80"/>
        <w:ind w:firstLine="454"/>
        <w:jc w:val="both"/>
      </w:pPr>
      <w:r>
        <w:t>(4) Kesilme halinde, zamanaşımı süresi ilgili suça ilişkin olarak Kanunda belirlenen sürenin en fazla yarısına kadar uzar.</w:t>
      </w:r>
    </w:p>
    <w:p>
      <w:pPr>
        <w:keepNext/>
        <w:spacing w:before="200" w:after="40"/>
      </w:pPr>
      <w:r>
        <w:rPr>
          <w:b/>
        </w:rPr>
        <w:t>Ceza zamanaşımı</w:t>
      </w:r>
    </w:p>
    <w:p>
      <w:pPr>
        <w:spacing w:after="80"/>
        <w:ind w:firstLine="454"/>
        <w:jc w:val="both"/>
      </w:pPr>
      <w:r>
        <w:rPr>
          <w:b/>
        </w:rPr>
        <w:t xml:space="preserve">MADDE 68 – </w:t>
      </w:r>
      <w:r>
        <w:t>(1) Bu maddede yazılı cezalar aşağıdaki sürelerin geçmesiyle infaz edilmez:</w:t>
      </w:r>
    </w:p>
    <w:p>
      <w:pPr>
        <w:spacing w:after="80"/>
        <w:ind w:firstLine="454"/>
        <w:jc w:val="both"/>
      </w:pPr>
      <w:r>
        <w:t>a) Ağırlaştırılmış müebbet hapis cezalarında kırk yıl.</w:t>
      </w:r>
    </w:p>
    <w:p>
      <w:pPr>
        <w:spacing w:after="80"/>
        <w:ind w:firstLine="454"/>
        <w:jc w:val="both"/>
      </w:pPr>
      <w:r>
        <w:t>b) Müebbet hapis cezalarında otuz yıl.</w:t>
      </w:r>
    </w:p>
    <w:p>
      <w:pPr>
        <w:spacing w:after="80"/>
        <w:ind w:firstLine="454"/>
        <w:jc w:val="both"/>
      </w:pPr>
      <w:r>
        <w:t>c) Yirmi yıl ve daha fazla süreli hapis cezalarında yirmidört yıl.</w:t>
      </w:r>
    </w:p>
    <w:p>
      <w:pPr>
        <w:spacing w:after="80"/>
        <w:ind w:firstLine="454"/>
        <w:jc w:val="both"/>
      </w:pPr>
      <w:r>
        <w:t>d) Beş yıldan fazla hapis cezalarında yirmi yıl.</w:t>
      </w:r>
    </w:p>
    <w:p>
      <w:pPr>
        <w:spacing w:after="80"/>
        <w:ind w:firstLine="454"/>
        <w:jc w:val="both"/>
      </w:pPr>
      <w:r>
        <w:t>e) Beş yıla kadar hapis ve adlî para cezalarında on yıl.</w:t>
      </w:r>
    </w:p>
    <w:p>
      <w:pPr>
        <w:spacing w:after="80"/>
        <w:ind w:firstLine="454"/>
        <w:jc w:val="both"/>
      </w:pPr>
      <w:r>
        <w:t>(2) Fiili işlediği sırada oniki yaşını doldurmuş olup da onbeş yaşını doldurmamış olanlar hakkında, bu sürelerin yarısının; onbeş yaşını doldurmuş olup da onsekiz yaşını doldurmamış olan kişiler hakkında ise, üçte ikisinin geçmesiyle ceza infaz edilmez.</w:t>
      </w:r>
    </w:p>
    <w:p>
      <w:pPr>
        <w:spacing w:after="80"/>
        <w:ind w:firstLine="454"/>
        <w:jc w:val="both"/>
      </w:pPr>
      <w:r>
        <w:t>(3) Bu Kanunun İkinci Kitabının Dördüncü Kısmında yazılı yurt dışında işlenmiş suçlar dolayısıyla verilmiş ağırlaştırılmış müebbet hapis veya müebbet hapis veya on yıldan fazla hapis cezalarında zamanaşımı uygulanmaz.</w:t>
      </w:r>
    </w:p>
    <w:p>
      <w:pPr>
        <w:spacing w:after="80"/>
        <w:ind w:firstLine="454"/>
        <w:jc w:val="both"/>
      </w:pPr>
      <w:r>
        <w:t>(4) Türleri başka başka cezaları içeren hükümler, en ağır ceza için konulan sürenin geçmesiyle infaz edilmez.</w:t>
      </w:r>
    </w:p>
    <w:p>
      <w:pPr>
        <w:spacing w:after="80"/>
        <w:ind w:firstLine="454"/>
        <w:jc w:val="both"/>
      </w:pPr>
      <w:r>
        <w:t>(5) Ceza zamanaşımı, hükmün kesinleştiği veya infazın herhangi bir suretle kesintiye uğradığı günden itibaren işlemeye başlar ve kalan ceza miktarı esas alınarak süre hesaplanır.</w:t>
      </w:r>
    </w:p>
    <w:p>
      <w:pPr>
        <w:keepNext/>
        <w:spacing w:before="200" w:after="40"/>
      </w:pPr>
      <w:r>
        <w:rPr>
          <w:b/>
        </w:rPr>
        <w:t>Ceza zamanaşımı ve hak yoksunlukları</w:t>
      </w:r>
    </w:p>
    <w:p>
      <w:pPr>
        <w:spacing w:after="80"/>
        <w:ind w:firstLine="454"/>
        <w:jc w:val="both"/>
      </w:pPr>
      <w:r>
        <w:rPr>
          <w:b/>
        </w:rPr>
        <w:t xml:space="preserve">MADDE 69 – </w:t>
      </w:r>
      <w:r>
        <w:t>(1) Cezaya bağlı olan veya hükümde belirtilen hak yoksunluklarının süresi ceza zamanaşımı doluncaya kadar devam eder.</w:t>
      </w:r>
    </w:p>
    <w:p>
      <w:pPr>
        <w:keepNext/>
        <w:spacing w:before="200" w:after="40"/>
      </w:pPr>
      <w:r>
        <w:rPr>
          <w:b/>
        </w:rPr>
        <w:t>Müsaderede zamanaşımı</w:t>
      </w:r>
    </w:p>
    <w:p>
      <w:pPr>
        <w:spacing w:after="80"/>
        <w:ind w:firstLine="454"/>
        <w:jc w:val="both"/>
      </w:pPr>
      <w:r>
        <w:rPr>
          <w:b/>
        </w:rPr>
        <w:t xml:space="preserve">MADDE 70 – </w:t>
      </w:r>
      <w:r>
        <w:t>(1) Müsadereye ilişkin hüküm, kesinleşmeden itibaren yirmi yıl geçtikten sonra infaz edilmez.</w:t>
      </w:r>
    </w:p>
    <w:p>
      <w:pPr>
        <w:keepNext/>
        <w:spacing w:before="200" w:after="40"/>
      </w:pPr>
      <w:r>
        <w:rPr>
          <w:b/>
        </w:rPr>
        <w:t>Ceza zamanaşımının kesilmesi</w:t>
      </w:r>
    </w:p>
    <w:p>
      <w:pPr>
        <w:spacing w:after="80"/>
        <w:ind w:firstLine="454"/>
        <w:jc w:val="both"/>
      </w:pPr>
      <w:r>
        <w:rPr>
          <w:b/>
        </w:rPr>
        <w:t xml:space="preserve">MADDE 71 – </w:t>
      </w:r>
      <w:r>
        <w:t>(1) Mahkûmiyet hükmünün infazı için yetkili merci tarafından hükümlüye kanuna göre yapılan tebligat veya bu maksatla hükümlünün yakalanması ceza zamanaşımını keser.</w:t>
      </w:r>
    </w:p>
    <w:p>
      <w:pPr>
        <w:spacing w:after="80"/>
        <w:ind w:firstLine="454"/>
        <w:jc w:val="both"/>
      </w:pPr>
      <w:r>
        <w:t>(2) Bir suçtan dolayı mahkûm olan kimse üst sınırı iki yıldan fazla hapis cezasını gerektiren kasıtlı bir suç işlediği takdirde, ceza zamanaşımı kesilir.</w:t>
      </w:r>
    </w:p>
    <w:p>
      <w:pPr>
        <w:keepNext/>
        <w:spacing w:before="200" w:after="40"/>
      </w:pPr>
      <w:r>
        <w:rPr>
          <w:b/>
        </w:rPr>
        <w:t>Zamanaşımının hesabı ve uygulanması</w:t>
      </w:r>
    </w:p>
    <w:p>
      <w:pPr>
        <w:spacing w:after="80"/>
        <w:ind w:firstLine="454"/>
        <w:jc w:val="both"/>
      </w:pPr>
      <w:r>
        <w:rPr>
          <w:b/>
        </w:rPr>
        <w:t xml:space="preserve">MADDE 72 – </w:t>
      </w:r>
      <w:r>
        <w:t>(1) Dava ve ceza zamanaşımı süreleri gün, ay ve yıl hesabıyla belirlenir. Bir gün, yirmidört saat; bir ay, otuz gündür. Yıl, resmi takvime göre hesap edilir.</w:t>
      </w:r>
    </w:p>
    <w:p>
      <w:pPr>
        <w:spacing w:after="80"/>
        <w:ind w:firstLine="454"/>
        <w:jc w:val="both"/>
      </w:pPr>
      <w:r>
        <w:t>(2) Dava ve ceza zamanaşımı re'sen uygulanır ve bundan şüpheli, sanık ve hükümlü vazgeçemezler.</w:t>
      </w:r>
    </w:p>
    <w:p>
      <w:pPr>
        <w:keepNext/>
        <w:spacing w:before="200" w:after="40"/>
      </w:pPr>
      <w:r>
        <w:rPr>
          <w:b/>
        </w:rPr>
        <w:t>Soruşturulması ve kovuşturulması şikayete bağlı suçlar</w:t>
      </w:r>
    </w:p>
    <w:p>
      <w:pPr>
        <w:spacing w:after="80"/>
        <w:ind w:firstLine="454"/>
        <w:jc w:val="both"/>
      </w:pPr>
      <w:r>
        <w:rPr>
          <w:b/>
        </w:rPr>
        <w:t xml:space="preserve">MADDE 73 – </w:t>
      </w:r>
      <w:r>
        <w:t>(1) Soruşturulması ve kovuşturulması şikayete bağlı olan suç hakkında yetkili kimse altı ay içinde şikayette bulunmadığı takdirde soruşturma ve kovuşturma yapılamaz.</w:t>
      </w:r>
    </w:p>
    <w:p>
      <w:pPr>
        <w:spacing w:after="80"/>
        <w:ind w:firstLine="454"/>
        <w:jc w:val="both"/>
      </w:pPr>
      <w:r>
        <w:t xml:space="preserve">(2) Zamanaşımı süresini geçmemek koşuluyla bu süre, şikayet hakkı olan kişinin fiili ve failin kim olduğunu bildiği veya öğrendiği günden başlar. </w:t>
      </w:r>
      <w:r>
        <w:rPr>
          <w:color w:val="666666"/>
          <w:sz w:val="17"/>
        </w:rPr>
        <w:t>(Ek cümle:7/11/2024-7531/14 md.)</w:t>
      </w:r>
      <w:r>
        <w:t xml:space="preserve"> Ancak, soruşturulması ve kovuşturulması şikâyete bağlı olan hakaret suçu bakımından şikâyet süresi, her ne suretle olursa olsun fiilin gerçekleştiği tarihten itibaren iki yılı geçemez.</w:t>
      </w:r>
    </w:p>
    <w:p>
      <w:pPr>
        <w:spacing w:after="80"/>
        <w:ind w:firstLine="454"/>
        <w:jc w:val="both"/>
      </w:pPr>
      <w:r>
        <w:t>(3) Şikayet hakkı olan birkaç kişiden birisi altı aylık süreyi geçirirse bundan dolayı diğerlerinin hakları düşmez.</w:t>
      </w:r>
    </w:p>
    <w:p>
      <w:pPr>
        <w:spacing w:after="80"/>
        <w:ind w:firstLine="454"/>
        <w:jc w:val="both"/>
      </w:pPr>
      <w:r>
        <w:t>(4) Kovuşturma yapılabilmesi şikayete bağlı suçlarda kanunda aksi yazılı olmadıkça suçtan zarar gören kişinin vazgeçmesi davayı düşürür ve hükmün kesinleşmesinden sonraki vazgeçme cezanın infazına engel olmaz.</w:t>
      </w:r>
    </w:p>
    <w:p>
      <w:pPr>
        <w:spacing w:after="80"/>
        <w:ind w:firstLine="454"/>
        <w:jc w:val="both"/>
      </w:pPr>
      <w:r>
        <w:t>(5) İştirak halinde suç işlemiş sanıklardan biri hakkındaki şikayetten vazgeçme, diğerlerini de kapsar.</w:t>
      </w:r>
    </w:p>
    <w:p>
      <w:pPr>
        <w:spacing w:after="80"/>
        <w:ind w:firstLine="454"/>
        <w:jc w:val="both"/>
      </w:pPr>
      <w:r>
        <w:t>(6) Kanunda aksi yazılı olmadıkça, vazgeçme onu kabul etmeyen sanığı etkilemez.</w:t>
      </w:r>
    </w:p>
    <w:p>
      <w:pPr>
        <w:spacing w:after="80"/>
        <w:ind w:firstLine="454"/>
        <w:jc w:val="both"/>
      </w:pPr>
      <w:r>
        <w:t>(7) Kamu davasının düşmesi, suçtan zarar gören kişinin şikayetten vazgeçmiş olmasından ileri gelmiş ve vazgeçtiği sırada şahsi haklarından da vazgeçtiğini ayrıca açıklamış ise artık hukuk mahkemesinde de dava açamaz.</w:t>
      </w:r>
    </w:p>
    <w:p>
      <w:pPr>
        <w:spacing w:after="80"/>
        <w:ind w:firstLine="454"/>
        <w:jc w:val="both"/>
      </w:pPr>
      <w:r>
        <w:t xml:space="preserve">(8) </w:t>
      </w:r>
      <w:r>
        <w:rPr>
          <w:color w:val="666666"/>
          <w:sz w:val="17"/>
        </w:rPr>
        <w:t>(Mülga: 6/12/2006 – 5560/45 md.)</w:t>
      </w:r>
    </w:p>
    <w:p>
      <w:pPr>
        <w:keepNext/>
        <w:spacing w:before="200" w:after="40"/>
      </w:pPr>
      <w:r>
        <w:rPr>
          <w:b/>
        </w:rPr>
        <w:t>Dava veya cezanın düşmesinin etkisi</w:t>
      </w:r>
    </w:p>
    <w:p>
      <w:pPr>
        <w:spacing w:after="80"/>
        <w:ind w:firstLine="454"/>
        <w:jc w:val="both"/>
      </w:pPr>
      <w:r>
        <w:rPr>
          <w:b/>
        </w:rPr>
        <w:t xml:space="preserve">MADDE 74 – </w:t>
      </w:r>
      <w:r>
        <w:t>(1) Genel af, özel af ve şikayetten vazgeçme, müsadere olunan şeylerin veya ödenen adlî para cezasının geri alınmasını gerektirmez.</w:t>
      </w:r>
    </w:p>
    <w:p>
      <w:pPr>
        <w:spacing w:after="80"/>
        <w:ind w:firstLine="454"/>
        <w:jc w:val="both"/>
      </w:pPr>
      <w:r>
        <w:t>(2) Kamu davasının düşmesi, malların geri alınması ve uğranılan zararın tazmini için açılan şahsi hak davasını etkilemez.</w:t>
      </w:r>
    </w:p>
    <w:p>
      <w:pPr>
        <w:spacing w:after="80"/>
        <w:ind w:firstLine="454"/>
        <w:jc w:val="both"/>
      </w:pPr>
      <w:r>
        <w:t>(3) Cezanın düşmesi şahsi haklar, tazminat ve yargılama giderlerine ilişkin hükümleri etkilemez. Ancak, genel af halinde yargılama giderleri de istenemez.</w:t>
      </w:r>
    </w:p>
    <w:p>
      <w:pPr>
        <w:keepNext/>
        <w:spacing w:before="200" w:after="40"/>
      </w:pPr>
      <w:r>
        <w:rPr>
          <w:b/>
        </w:rPr>
        <w:t>Önödeme</w:t>
      </w:r>
    </w:p>
    <w:p>
      <w:pPr>
        <w:spacing w:after="80"/>
        <w:ind w:firstLine="454"/>
        <w:jc w:val="both"/>
      </w:pPr>
      <w:r>
        <w:rPr>
          <w:b/>
        </w:rPr>
        <w:t xml:space="preserve">MADDE 75 – </w:t>
      </w:r>
      <w:r>
        <w:t>(1) Uzlaşma kapsamındaki suçlar hariç olmak üzere, yalnız adlî para cezasını gerektiren veya kanun maddesinde öngörülen hapis cezasının yukarı sınırı altı ayı aşmayan suçların faili;</w:t>
      </w:r>
    </w:p>
    <w:p>
      <w:pPr>
        <w:spacing w:after="80"/>
        <w:ind w:firstLine="454"/>
        <w:jc w:val="both"/>
      </w:pPr>
      <w:r>
        <w:t>a) Adlî para cezası maktu ise bu miktarı, değilse aşağı sınırını,</w:t>
      </w:r>
    </w:p>
    <w:p>
      <w:pPr>
        <w:spacing w:after="80"/>
        <w:ind w:firstLine="454"/>
        <w:jc w:val="both"/>
      </w:pPr>
      <w:r>
        <w:t>b) Hapis cezasının aşağı sınırının karşılığı olarak her gün için yüz Türk Lirası üzerinden bulunacak miktarı,</w:t>
      </w:r>
    </w:p>
    <w:p>
      <w:pPr>
        <w:spacing w:after="80"/>
        <w:ind w:firstLine="454"/>
        <w:jc w:val="both"/>
      </w:pPr>
      <w:r>
        <w:t>c) Hapis cezası ile birlikte adlî para cezası da öngörülmüş ise, hapis cezası için bu fıkranın (b) bendine göre belirlenecek miktar ile adlî para cezasının aşağı sınırını,</w:t>
      </w:r>
    </w:p>
    <w:p>
      <w:pPr>
        <w:spacing w:after="80"/>
        <w:ind w:firstLine="454"/>
        <w:jc w:val="both"/>
      </w:pPr>
      <w:r>
        <w:t xml:space="preserve">Soruşturma giderleri ile birlikte, Cumhuriyet savcılığınca yapılacak tebliğ üzerine on gün içinde ödediği takdirde hakkında kamu davası açılmaz. </w:t>
      </w:r>
      <w:r>
        <w:rPr>
          <w:color w:val="666666"/>
          <w:sz w:val="17"/>
        </w:rPr>
        <w:t>(Ek cümleler:17/10/2019-7188/16 md.)</w:t>
      </w:r>
      <w:r>
        <w:t xml:space="preserve"> Failin on gün içinde talep etmesi koşuluyla bu miktarın birer ay ara ile üç eşit taksit hâlinde ödenmesine Cumhuriyet savcısı tarafından karar verilir. Taksitlerin süresinde ödenmemesi hâlinde önödeme hükümsüz kalır ve soruşturmaya devam edilir. </w:t>
      </w:r>
      <w:r>
        <w:rPr>
          <w:color w:val="666666"/>
          <w:sz w:val="17"/>
        </w:rPr>
        <w:t>(Ek cümle: 24/11/2016-6763/12 md.)</w:t>
      </w:r>
      <w:r>
        <w:t xml:space="preserve"> Taksirli suçlar hariç olmak üzere, önödemeye bağlı olarak kovuşturmaya yer olmadığına veya kamu davasının düşmesine karar verildiği tarihten itibaren beş yıl içinde önödemeye tabi bir suçu işleyen faile bu fıkra uyarınca teklif edilecek önödeme miktarı yarı oranında artırılır.</w:t>
      </w:r>
    </w:p>
    <w:p>
      <w:pPr>
        <w:spacing w:after="80"/>
        <w:ind w:firstLine="454"/>
        <w:jc w:val="both"/>
      </w:pPr>
      <w:r>
        <w:t>(2) Özel kanun hükümleri gereğince işin doğrudan mahkemeye intikal etmesi halinde de fail, hakim tarafından yapılacak bildirim üzerine birinci fıkra hükümlerine göre saptanacak miktardaki parayı yargılama giderleriyle birlikte ödediğinde kamu davası düşer.</w:t>
      </w:r>
    </w:p>
    <w:p>
      <w:pPr>
        <w:spacing w:after="80"/>
        <w:ind w:firstLine="454"/>
        <w:jc w:val="both"/>
      </w:pPr>
      <w:r>
        <w:t>(3) Cumhuriyet savcılığınca madde kapsamına giren suç nedeniyle önödeme işlemi yapılmadan dava açılması veya dava konusu fiilin niteliğinin değişmesi suretiyle madde kapsamına giren bir suça dönüşmesi halinde de yukarıdaki fıkra uygulanır.</w:t>
      </w:r>
    </w:p>
    <w:p>
      <w:pPr>
        <w:spacing w:after="80"/>
        <w:ind w:firstLine="454"/>
        <w:jc w:val="both"/>
      </w:pPr>
      <w:r>
        <w:t>(4) Suçla ilgili kanun maddesinde yukarı sınırı altı ayı aşmayan hapis cezası veya adlî para cezasından yalnız birinin uygulanabileceği hallerde ödenmesi gereken miktar, yukarıdaki fıkralara göre adlî para cezası esas alınarak belirlenir.</w:t>
      </w:r>
    </w:p>
    <w:p>
      <w:pPr>
        <w:spacing w:after="80"/>
        <w:ind w:firstLine="454"/>
        <w:jc w:val="both"/>
      </w:pPr>
      <w:r>
        <w:t>(5) Bu madde gereğince kamu davasının açılmaması veya ortadan kaldırılması, kişisel hakkın istenmesine, malın geri alınmasına ve müsadereye ilişkin hükümleri etkilemez.</w:t>
      </w:r>
    </w:p>
    <w:p>
      <w:pPr>
        <w:spacing w:after="80"/>
        <w:ind w:firstLine="454"/>
        <w:jc w:val="both"/>
      </w:pPr>
      <w:r>
        <w:t xml:space="preserve">(6) </w:t>
      </w:r>
      <w:r>
        <w:rPr>
          <w:color w:val="666666"/>
          <w:sz w:val="17"/>
        </w:rPr>
        <w:t>(Ek: 24/11/2016-6763/12 md.)</w:t>
      </w:r>
      <w:r>
        <w:t xml:space="preserve"> Bu madde hükümleri;</w:t>
      </w:r>
    </w:p>
    <w:p>
      <w:pPr>
        <w:spacing w:after="80"/>
        <w:ind w:firstLine="454"/>
        <w:jc w:val="both"/>
      </w:pPr>
      <w:r>
        <w:t>a) Bu Kanunda yer alan;</w:t>
      </w:r>
    </w:p>
    <w:p>
      <w:pPr>
        <w:spacing w:after="80"/>
        <w:ind w:firstLine="454"/>
        <w:jc w:val="both"/>
      </w:pPr>
      <w:r>
        <w:t>1. Yardım veya bildirim yükümlülüğünün yerine getirilmemesi (98 inci maddenin birinci fıkrası),</w:t>
      </w:r>
    </w:p>
    <w:p>
      <w:pPr>
        <w:spacing w:after="80"/>
        <w:ind w:firstLine="454"/>
        <w:jc w:val="both"/>
      </w:pPr>
      <w:r>
        <w:t xml:space="preserve">2. </w:t>
      </w:r>
      <w:r>
        <w:rPr>
          <w:color w:val="666666"/>
          <w:sz w:val="17"/>
        </w:rPr>
        <w:t>(Ek:7/11/2024-7531/15 md.)</w:t>
      </w:r>
      <w:r>
        <w:t xml:space="preserve"> </w:t>
      </w:r>
      <w:r>
        <w:rPr>
          <w:color w:val="666666"/>
          <w:sz w:val="17"/>
        </w:rPr>
        <w:t>(Değişik:24/12/2025-7571/16 md.)</w:t>
      </w:r>
      <w:r>
        <w:t xml:space="preserve"> Hakaret (üçüncü fıkranın (a) bendi hariç, madde 125),</w:t>
      </w:r>
    </w:p>
    <w:p>
      <w:pPr>
        <w:spacing w:after="80"/>
        <w:ind w:firstLine="454"/>
        <w:jc w:val="both"/>
      </w:pPr>
      <w:r>
        <w:t>3. Genel güvenliğin taksirle tehlikeye sokulması (madde 171),</w:t>
      </w:r>
    </w:p>
    <w:p>
      <w:pPr>
        <w:spacing w:after="80"/>
        <w:ind w:firstLine="454"/>
        <w:jc w:val="both"/>
      </w:pPr>
      <w:r>
        <w:t>4. Çevrenin taksirle kirletilmesi (182 nci maddenin birinci fıkrası),</w:t>
      </w:r>
    </w:p>
    <w:p>
      <w:pPr>
        <w:spacing w:after="80"/>
        <w:ind w:firstLine="454"/>
        <w:jc w:val="both"/>
      </w:pPr>
      <w:r>
        <w:t>5. Özel işaret ve kıyafetleri usulsüz kullanma (264 üncü maddenin birinci fıkrası),</w:t>
      </w:r>
    </w:p>
    <w:p>
      <w:pPr>
        <w:spacing w:after="80"/>
        <w:ind w:firstLine="454"/>
        <w:jc w:val="both"/>
      </w:pPr>
      <w:r>
        <w:t>6. Suçu bildirmeme (278 inci maddenin birinci ve ikinci fıkraları),</w:t>
      </w:r>
    </w:p>
    <w:p>
      <w:pPr>
        <w:spacing w:after="80"/>
        <w:ind w:firstLine="454"/>
        <w:jc w:val="both"/>
      </w:pPr>
      <w:r>
        <w:t>suçları,</w:t>
      </w:r>
    </w:p>
    <w:p>
      <w:pPr>
        <w:spacing w:after="80"/>
        <w:ind w:firstLine="454"/>
        <w:jc w:val="both"/>
      </w:pPr>
      <w:r>
        <w:t>b) 31/8/1956 tarihli ve 6831 sayılı Orman Kanununun 108 inci maddesinin birinci fıkrasında yer alan suç,</w:t>
      </w:r>
    </w:p>
    <w:p>
      <w:pPr>
        <w:spacing w:after="80"/>
        <w:ind w:firstLine="454"/>
        <w:jc w:val="both"/>
      </w:pPr>
      <w:r>
        <w:t xml:space="preserve">c) </w:t>
      </w:r>
      <w:r>
        <w:rPr>
          <w:color w:val="666666"/>
          <w:sz w:val="17"/>
        </w:rPr>
        <w:t>(Ek:17/10/2019-7188/16 md.)</w:t>
      </w:r>
      <w:r>
        <w:t xml:space="preserve"> 21/7/1983 tarihli ve 2863 sayılı Kültür ve Tabiat Varlıklarını Koruma Kanununun 74 üncü maddesinin ikinci fıkrasının birinci cümlesinde yer alan suç,</w:t>
      </w:r>
    </w:p>
    <w:p>
      <w:pPr>
        <w:spacing w:after="80"/>
        <w:ind w:firstLine="454"/>
        <w:jc w:val="both"/>
      </w:pPr>
      <w:r>
        <w:t xml:space="preserve">d) </w:t>
      </w:r>
      <w:r>
        <w:rPr>
          <w:color w:val="666666"/>
          <w:sz w:val="17"/>
        </w:rPr>
        <w:t>(Ek:17/10/2019-7188/16 md.)</w:t>
      </w:r>
      <w:r>
        <w:t xml:space="preserve"> 4/11/2004 tarihli ve 5253 sayılı Dernekler Kanununun 32 nci maddesinin birinci fıkrasının (d) bendinde yer alan suç,</w:t>
      </w:r>
    </w:p>
    <w:p>
      <w:pPr>
        <w:spacing w:after="80"/>
        <w:ind w:firstLine="454"/>
        <w:jc w:val="both"/>
      </w:pPr>
      <w:r>
        <w:t>bakımından da uygulanır. Bu fıkra kapsamındaki suçların beş yıl içinde tekrar işlenmesi hâlinde fail hakkında aynı suçtan dolayı önödeme hükümleri uygulanmaz.</w:t>
      </w:r>
    </w:p>
    <w:p>
      <w:pPr>
        <w:spacing w:after="80"/>
        <w:ind w:firstLine="454"/>
        <w:jc w:val="both"/>
      </w:pPr>
      <w:r>
        <w:t xml:space="preserve">(7) </w:t>
      </w:r>
      <w:r>
        <w:rPr>
          <w:color w:val="666666"/>
          <w:sz w:val="17"/>
        </w:rPr>
        <w:t>(Ek: 24/11/2016-6763/12 md.)</w:t>
      </w:r>
      <w:r>
        <w:t xml:space="preserve"> Ödemede bulunulması üzerine verilen kovuşturmaya yer olmadığına dair kararlar ile düşme kararları, bunlara mahsus bir sisteme kaydedilir. Bu kayıtlar, ancak bir soruşturma veya kovuşturmayla bağlantılı olarak Cumhuriyet savcısı, hâkim veya mahkeme tarafından istenmesi hâlinde, bu maddede belirtilen amaç için kullanılabilir.</w:t>
      </w:r>
    </w:p>
    <w:p>
      <w:pPr>
        <w:spacing w:before="360"/>
        <w:jc w:val="center"/>
      </w:pPr>
      <w:r>
        <w:rPr>
          <w:b/>
          <w:sz w:val="24"/>
        </w:rPr>
        <w:t>İKINCI KITAP</w:t>
        <w:br/>
        <w:t>Özel Hükümler</w:t>
      </w:r>
    </w:p>
    <w:p>
      <w:pPr>
        <w:spacing w:before="360"/>
        <w:jc w:val="center"/>
      </w:pPr>
      <w:r>
        <w:rPr>
          <w:b/>
          <w:sz w:val="24"/>
        </w:rPr>
        <w:t>BIRINCI KISIM</w:t>
        <w:br/>
        <w:t>Uluslararası Suçlar</w:t>
      </w:r>
    </w:p>
    <w:p>
      <w:pPr>
        <w:spacing w:before="360"/>
        <w:jc w:val="center"/>
      </w:pPr>
      <w:r>
        <w:rPr>
          <w:b/>
          <w:sz w:val="24"/>
        </w:rPr>
        <w:t>BIRINCI BÖLÜM</w:t>
        <w:br/>
        <w:t>Soykırım ve İnsanlığa Karşı Suçlar</w:t>
      </w:r>
    </w:p>
    <w:p>
      <w:pPr>
        <w:keepNext/>
        <w:spacing w:before="200" w:after="40"/>
      </w:pPr>
      <w:r>
        <w:rPr>
          <w:b/>
        </w:rPr>
        <w:t>Soykırım</w:t>
      </w:r>
    </w:p>
    <w:p>
      <w:pPr>
        <w:spacing w:after="80"/>
        <w:ind w:firstLine="454"/>
        <w:jc w:val="both"/>
      </w:pPr>
      <w:r>
        <w:rPr>
          <w:b/>
        </w:rPr>
        <w:t xml:space="preserve">MADDE 76 – </w:t>
      </w:r>
      <w:r>
        <w:t>(1) Bir planın icrası suretiyle, milli, etnik, ırki veya dini bir grubun tamamen veya kısmen yokedilmesi maksadıyla, bu grupların üyelerine karşı aşağıdaki fiillerden birinin işlenmesi, soykırım suçunu oluşturur:</w:t>
      </w:r>
    </w:p>
    <w:p>
      <w:pPr>
        <w:spacing w:after="80"/>
        <w:ind w:firstLine="454"/>
        <w:jc w:val="both"/>
      </w:pPr>
      <w:r>
        <w:t>a) Kasten öldürme.</w:t>
      </w:r>
    </w:p>
    <w:p>
      <w:pPr>
        <w:spacing w:after="80"/>
        <w:ind w:firstLine="454"/>
        <w:jc w:val="both"/>
      </w:pPr>
      <w:r>
        <w:t>b) Kişilerin bedensel veya ruhsal bütünlüklerine ağır zarar verme.</w:t>
      </w:r>
    </w:p>
    <w:p>
      <w:pPr>
        <w:spacing w:after="80"/>
        <w:ind w:firstLine="454"/>
        <w:jc w:val="both"/>
      </w:pPr>
      <w:r>
        <w:t>c) Grubun, tamamen veya kısmen yokedilmesi sonucunu doğuracak koşullarda yaşamaya zorlanması.</w:t>
      </w:r>
    </w:p>
    <w:p>
      <w:pPr>
        <w:spacing w:after="80"/>
        <w:ind w:firstLine="454"/>
        <w:jc w:val="both"/>
      </w:pPr>
      <w:r>
        <w:t>d) Grup içinde doğumlara engel olmaya yönelik tedbirlerin alınması.</w:t>
      </w:r>
    </w:p>
    <w:p>
      <w:pPr>
        <w:spacing w:after="80"/>
        <w:ind w:firstLine="454"/>
        <w:jc w:val="both"/>
      </w:pPr>
      <w:r>
        <w:t>e) Gruba ait çocukların bir başka gruba zorla nakledilmesi.</w:t>
      </w:r>
    </w:p>
    <w:p>
      <w:pPr>
        <w:spacing w:after="80"/>
        <w:ind w:firstLine="454"/>
        <w:jc w:val="both"/>
      </w:pPr>
      <w:r>
        <w:t>(2) Soykırım suçu failine ağırlaştırılmış müebbet hapis cezası verilir. Ancak, soykırım kapsamında işlenen kasten öldürme ve kasten yaralama suçları açısından, belirlenen mağdur sayısınca gerçek içtima hükümleri uygulanır.</w:t>
      </w:r>
    </w:p>
    <w:p>
      <w:pPr>
        <w:spacing w:after="80"/>
        <w:ind w:firstLine="454"/>
        <w:jc w:val="both"/>
      </w:pPr>
      <w:r>
        <w:t>(3) Bu suçlardan dolayı tüzel kişiler hakkında da güvenlik tedbirine hükmolunur.</w:t>
      </w:r>
    </w:p>
    <w:p>
      <w:pPr>
        <w:spacing w:after="80"/>
        <w:ind w:firstLine="454"/>
        <w:jc w:val="both"/>
      </w:pPr>
      <w:r>
        <w:t>(4) Bu suçlardan dolayı zamanaşımı işlemez.</w:t>
      </w:r>
    </w:p>
    <w:p>
      <w:pPr>
        <w:keepNext/>
        <w:spacing w:before="200" w:after="40"/>
      </w:pPr>
      <w:r>
        <w:rPr>
          <w:b/>
        </w:rPr>
        <w:t>İnsanlığa karşı suçlar</w:t>
      </w:r>
    </w:p>
    <w:p>
      <w:pPr>
        <w:spacing w:after="80"/>
        <w:ind w:firstLine="454"/>
        <w:jc w:val="both"/>
      </w:pPr>
      <w:r>
        <w:rPr>
          <w:b/>
        </w:rPr>
        <w:t xml:space="preserve">MADDE 77 – </w:t>
      </w:r>
      <w:r>
        <w:t>(1) Aşağıdaki fiillerin, siyasal, felsefi, ırki veya dini saiklerle toplumun bir kesimine karşı bir plan doğrultusunda sistemli olarak işlenmesi, insanlığa karşı suç oluşturur:</w:t>
      </w:r>
    </w:p>
    <w:p>
      <w:pPr>
        <w:spacing w:after="80"/>
        <w:ind w:firstLine="454"/>
        <w:jc w:val="both"/>
      </w:pPr>
      <w:r>
        <w:t>a) Kasten öldürme.</w:t>
      </w:r>
    </w:p>
    <w:p>
      <w:pPr>
        <w:spacing w:after="80"/>
        <w:ind w:firstLine="454"/>
        <w:jc w:val="both"/>
      </w:pPr>
      <w:r>
        <w:t>b) Kasten yaralama.</w:t>
      </w:r>
    </w:p>
    <w:p>
      <w:pPr>
        <w:spacing w:after="80"/>
        <w:ind w:firstLine="454"/>
        <w:jc w:val="both"/>
      </w:pPr>
      <w:r>
        <w:t>c) İşkence, eziyet veya köleleştirme.</w:t>
      </w:r>
    </w:p>
    <w:p>
      <w:pPr>
        <w:spacing w:after="80"/>
        <w:ind w:firstLine="454"/>
        <w:jc w:val="both"/>
      </w:pPr>
      <w:r>
        <w:t>d) Kişi hürriyetinden yoksun kılma.</w:t>
      </w:r>
    </w:p>
    <w:p>
      <w:pPr>
        <w:spacing w:after="80"/>
        <w:ind w:firstLine="454"/>
        <w:jc w:val="both"/>
      </w:pPr>
      <w:r>
        <w:t>e) Bilimsel deneylere tabi kılma.</w:t>
      </w:r>
    </w:p>
    <w:p>
      <w:pPr>
        <w:spacing w:after="80"/>
        <w:ind w:firstLine="454"/>
        <w:jc w:val="both"/>
      </w:pPr>
      <w:r>
        <w:t>f) Cinsel saldırıda bulunma, çocukların cinsel istismarı.</w:t>
      </w:r>
    </w:p>
    <w:p>
      <w:pPr>
        <w:spacing w:after="80"/>
        <w:ind w:firstLine="454"/>
        <w:jc w:val="both"/>
      </w:pPr>
      <w:r>
        <w:t>g) Zorla hamile bırakma.</w:t>
      </w:r>
    </w:p>
    <w:p>
      <w:pPr>
        <w:spacing w:after="80"/>
        <w:ind w:firstLine="454"/>
        <w:jc w:val="both"/>
      </w:pPr>
      <w:r>
        <w:t>h) Zorla fuhşa sevketme.</w:t>
      </w:r>
    </w:p>
    <w:p>
      <w:pPr>
        <w:spacing w:after="80"/>
        <w:ind w:firstLine="454"/>
        <w:jc w:val="both"/>
      </w:pPr>
      <w:r>
        <w:t>(2) Birinci fıkranın (a) bendindeki fiilin işlenmesi halinde, fail hakkında ağırlaştırılmış müebbet hapis cezasına; diğer bentlerde tanımlanan fiillerin işlenmesi halinde ise, sekiz yıldan az olmamak üzere hapis cezasına hükmolunur. Ancak, birinci fıkranın (a) ve (b) bentleri kapsamında işlenen kasten öldürme ve kasten yaralama suçları açısından, belirlenen mağdur sayısınca gerçek içtima hükümleri uygulanır.</w:t>
      </w:r>
    </w:p>
    <w:p>
      <w:pPr>
        <w:spacing w:after="80"/>
        <w:ind w:firstLine="454"/>
        <w:jc w:val="both"/>
      </w:pPr>
      <w:r>
        <w:t>(3) Bu suçlardan dolayı tüzel kişiler hakkında da güvenlik tedbirine hükmolunur.</w:t>
      </w:r>
    </w:p>
    <w:p>
      <w:pPr>
        <w:spacing w:after="80"/>
        <w:ind w:firstLine="454"/>
        <w:jc w:val="both"/>
      </w:pPr>
      <w:r>
        <w:t>(4) Bu suçlardan dolayı zamanaşımı işlemez.</w:t>
      </w:r>
    </w:p>
    <w:p>
      <w:pPr>
        <w:keepNext/>
        <w:spacing w:before="200" w:after="40"/>
      </w:pPr>
      <w:r>
        <w:rPr>
          <w:b/>
        </w:rPr>
        <w:t>Örgüt</w:t>
      </w:r>
    </w:p>
    <w:p>
      <w:pPr>
        <w:spacing w:after="80"/>
        <w:ind w:firstLine="454"/>
        <w:jc w:val="both"/>
      </w:pPr>
      <w:r>
        <w:rPr>
          <w:b/>
        </w:rPr>
        <w:t xml:space="preserve">MADDE 78 – </w:t>
      </w:r>
      <w:r>
        <w:t>(1) Yukarıdaki maddelerde yazılı suçları işlemek maksadıyla örgüt kuran veya yöneten kişi, on yıldan onbeş yıla kadar hapis cezası ile cezalandırılır. Bu örgütlere üye olanlara beş yıldan on yıla kadar hapis cezası verilir.</w:t>
      </w:r>
    </w:p>
    <w:p>
      <w:pPr>
        <w:spacing w:after="80"/>
        <w:ind w:firstLine="454"/>
        <w:jc w:val="both"/>
      </w:pPr>
      <w:r>
        <w:t>(2) Bu suçlardan dolayı tüzel kişiler hakkında da güvenlik tedbirine hükmolunur.</w:t>
      </w:r>
    </w:p>
    <w:p>
      <w:pPr>
        <w:spacing w:after="80"/>
        <w:ind w:firstLine="454"/>
        <w:jc w:val="both"/>
      </w:pPr>
      <w:r>
        <w:t>(3) Bu suçlardan dolayı zamanaşımı işlemez.</w:t>
      </w:r>
    </w:p>
    <w:p>
      <w:pPr>
        <w:spacing w:before="360"/>
        <w:jc w:val="center"/>
      </w:pPr>
      <w:r>
        <w:rPr>
          <w:b/>
          <w:sz w:val="24"/>
        </w:rPr>
        <w:t>İKINCI BÖLÜM</w:t>
        <w:br/>
        <w:t>Göçmen Kaçakçılığı ve İnsan Ticareti</w:t>
      </w:r>
    </w:p>
    <w:p>
      <w:pPr>
        <w:keepNext/>
        <w:spacing w:before="200" w:after="40"/>
      </w:pPr>
      <w:r>
        <w:rPr>
          <w:b/>
        </w:rPr>
        <w:t>Göçmen kaçakçılığı</w:t>
      </w:r>
    </w:p>
    <w:p>
      <w:pPr>
        <w:spacing w:after="80"/>
        <w:ind w:firstLine="454"/>
        <w:jc w:val="both"/>
      </w:pPr>
      <w:r>
        <w:rPr>
          <w:b/>
        </w:rPr>
        <w:t xml:space="preserve">MADDE 79 – </w:t>
      </w:r>
      <w:r>
        <w:t>(1) Doğrudan doğruya veya dolaylı olarak maddi menfaat elde etmek maksadıyla, yasal olmayan yollardan;</w:t>
      </w:r>
    </w:p>
    <w:p>
      <w:pPr>
        <w:spacing w:after="80"/>
        <w:ind w:firstLine="454"/>
        <w:jc w:val="both"/>
      </w:pPr>
      <w:r>
        <w:t>a) Bir yabancıyı ülkeye sokan veya ülkede kalmasına imkan sağlayan,</w:t>
      </w:r>
    </w:p>
    <w:p>
      <w:pPr>
        <w:spacing w:after="80"/>
        <w:ind w:firstLine="454"/>
        <w:jc w:val="both"/>
      </w:pPr>
      <w:r>
        <w:t>b) Türk vatandaşı veya yabancının yurt dışına çıkmasına imkan sağlayan,</w:t>
      </w:r>
    </w:p>
    <w:p>
      <w:pPr>
        <w:spacing w:after="80"/>
        <w:ind w:firstLine="454"/>
        <w:jc w:val="both"/>
      </w:pPr>
      <w:r>
        <w:t xml:space="preserve">Kişi, beş yıldan sekiz yıla kadar hapis ve bin günden onbin güne kadar adlî para cezası ile cezalandırılır. </w:t>
      </w:r>
      <w:r>
        <w:rPr>
          <w:color w:val="666666"/>
          <w:sz w:val="17"/>
        </w:rPr>
        <w:t>(Ek cümle: 22/7/2010 - 6008/6 md.)</w:t>
      </w:r>
      <w:r>
        <w:t xml:space="preserve"> Suç, teşebbüs aşamasında kalmış olsa dahi, tamamlanmış gibi cezaya hükmolunur.</w:t>
      </w:r>
    </w:p>
    <w:p>
      <w:pPr>
        <w:spacing w:after="80"/>
        <w:ind w:firstLine="454"/>
        <w:jc w:val="both"/>
      </w:pPr>
      <w:r>
        <w:t xml:space="preserve">(2) </w:t>
      </w:r>
      <w:r>
        <w:rPr>
          <w:color w:val="666666"/>
          <w:sz w:val="17"/>
        </w:rPr>
        <w:t>(Ek fıkra: 22/7/2010 - 6008/6 md.)</w:t>
      </w:r>
      <w:r>
        <w:t xml:space="preserve"> Suçun, mağdurların;</w:t>
      </w:r>
    </w:p>
    <w:p>
      <w:pPr>
        <w:spacing w:after="80"/>
        <w:ind w:firstLine="454"/>
        <w:jc w:val="both"/>
      </w:pPr>
      <w:r>
        <w:t>a) Hayatı bakımından bir tehlike oluşturması,</w:t>
      </w:r>
    </w:p>
    <w:p>
      <w:pPr>
        <w:spacing w:after="80"/>
        <w:ind w:firstLine="454"/>
        <w:jc w:val="both"/>
      </w:pPr>
      <w:r>
        <w:t>b) Onur kırıcı bir muameleye maruz bırakılarak işlenmesi,</w:t>
      </w:r>
    </w:p>
    <w:p>
      <w:pPr>
        <w:spacing w:after="80"/>
        <w:ind w:firstLine="454"/>
        <w:jc w:val="both"/>
      </w:pPr>
      <w:r>
        <w:t>hâlinde, verilecek ceza yarısından üçte ikisine kadar artırılır.</w:t>
      </w:r>
    </w:p>
    <w:p>
      <w:pPr>
        <w:spacing w:after="80"/>
        <w:ind w:firstLine="454"/>
        <w:jc w:val="both"/>
      </w:pPr>
      <w:r>
        <w:t xml:space="preserve">(3) </w:t>
      </w:r>
      <w:r>
        <w:rPr>
          <w:color w:val="666666"/>
          <w:sz w:val="17"/>
        </w:rPr>
        <w:t>(Değişik:6/12/2019-7196/56 md.)</w:t>
      </w:r>
      <w:r>
        <w:t xml:space="preserve"> Bu suçun; birden fazla kişi tarafından birlikte işlenmesi halinde verilecek ceza yarısına kadar, bir örgütün faaliyeti çerçevesinde işlenmesi halinde verilecek ceza yarısından bir katına kadar artırılır.</w:t>
      </w:r>
    </w:p>
    <w:p>
      <w:pPr>
        <w:spacing w:after="80"/>
        <w:ind w:firstLine="454"/>
        <w:jc w:val="both"/>
      </w:pPr>
      <w:r>
        <w:t>(4) Bu suçun bir tüzel kişinin faaliyeti çerçevesinde işlenmesi halinde, tüzel kişi hakkında bunlara özgü güvenlik tedbirlerine hükmolunur.</w:t>
      </w:r>
    </w:p>
    <w:p>
      <w:pPr>
        <w:keepNext/>
        <w:spacing w:before="200" w:after="40"/>
      </w:pPr>
      <w:r>
        <w:rPr>
          <w:b/>
        </w:rPr>
        <w:t>İnsan ticareti</w:t>
      </w:r>
    </w:p>
    <w:p>
      <w:pPr>
        <w:spacing w:after="80"/>
        <w:ind w:firstLine="454"/>
        <w:jc w:val="both"/>
      </w:pPr>
      <w:r>
        <w:rPr>
          <w:b/>
        </w:rPr>
        <w:t xml:space="preserve">MADDE 80 – </w:t>
      </w:r>
      <w:r>
        <w:t xml:space="preserve">(1) </w:t>
      </w:r>
      <w:r>
        <w:rPr>
          <w:color w:val="666666"/>
          <w:sz w:val="17"/>
        </w:rPr>
        <w:t>(Değişik: 6/12/2006 – 5560/3 md.)</w:t>
      </w:r>
      <w:r>
        <w:t xml:space="preserve"> Zorla çalıştırmak, hizmet ettirmek, fuhuş yaptırmak veya esarete tâbi kılmak ya da vücut organlarının verilmesini sağlamak maksadıyla tehdit, baskı, cebir veya şiddet uygulamak, nüfuzu kötüye kullanmak, kandırmak veya kişiler üzerindeki denetim olanaklarından veya çaresizliklerinden yararlanarak rızalarını elde etmek suretiyle kişileri ülkeye sokan, ülke dışına çıkaran, tedarik eden, kaçıran, bir yerden başka bir yere götüren veya sevk eden ya da barındıran kimseye sekiz yıldan oniki yıla kadar hapis ve onbin güne kadar adlî para cezası verilir.</w:t>
      </w:r>
    </w:p>
    <w:p>
      <w:pPr>
        <w:spacing w:after="80"/>
        <w:ind w:firstLine="454"/>
        <w:jc w:val="both"/>
      </w:pPr>
      <w:r>
        <w:t>(2) Birinci fıkrada belirtilen amaçlarla girişilen ve suçu oluşturan fiiller var olduğu takdirde, mağdurun rızası geçersizdir.</w:t>
      </w:r>
    </w:p>
    <w:p>
      <w:pPr>
        <w:spacing w:after="80"/>
        <w:ind w:firstLine="454"/>
        <w:jc w:val="both"/>
      </w:pPr>
      <w:r>
        <w:t>(3) Onsekiz yaşını doldurmamış olanların birinci fıkrada belirtilen maksatlarla tedarik edilmeleri, kaçırılmaları, bir yerden diğer bir yere götürülmeleri veya sevk edilmeleri veya barındırılmaları hallerinde suça ait araç fiillerden hiçbirine başvurulmuş olmasa da faile birinci fıkrada belirtilen cezalar verilir.</w:t>
      </w:r>
    </w:p>
    <w:p>
      <w:pPr>
        <w:spacing w:after="80"/>
        <w:ind w:firstLine="454"/>
        <w:jc w:val="both"/>
      </w:pPr>
      <w:r>
        <w:t>(4) Bu suçlardan dolayı tüzel kişiler hakkında da güvenlik tedbirine hükmolunur.</w:t>
      </w:r>
    </w:p>
    <w:p>
      <w:pPr>
        <w:spacing w:before="360"/>
        <w:jc w:val="center"/>
      </w:pPr>
      <w:r>
        <w:rPr>
          <w:b/>
          <w:sz w:val="24"/>
        </w:rPr>
        <w:t>İKINCI KISIM</w:t>
        <w:br/>
        <w:t>Kişilere Karşı Suçlar</w:t>
      </w:r>
    </w:p>
    <w:p>
      <w:pPr>
        <w:spacing w:before="360"/>
        <w:jc w:val="center"/>
      </w:pPr>
      <w:r>
        <w:rPr>
          <w:b/>
          <w:sz w:val="24"/>
        </w:rPr>
        <w:t>BIRINCI BÖLÜM</w:t>
        <w:br/>
        <w:t>Hayata Karşı Suçlar</w:t>
      </w:r>
    </w:p>
    <w:p>
      <w:pPr>
        <w:keepNext/>
        <w:spacing w:before="200" w:after="40"/>
      </w:pPr>
      <w:r>
        <w:rPr>
          <w:b/>
        </w:rPr>
        <w:t>Kasten öldürme</w:t>
      </w:r>
    </w:p>
    <w:p>
      <w:pPr>
        <w:spacing w:after="80"/>
        <w:ind w:firstLine="454"/>
        <w:jc w:val="both"/>
      </w:pPr>
      <w:r>
        <w:rPr>
          <w:b/>
        </w:rPr>
        <w:t xml:space="preserve">MADDE 81 – </w:t>
      </w:r>
      <w:r>
        <w:t>(1) Bir insanı kasten öldüren kişi, müebbet hapis cezası ile cezalandırılır.</w:t>
      </w:r>
    </w:p>
    <w:p>
      <w:pPr>
        <w:keepNext/>
        <w:spacing w:before="200" w:after="40"/>
      </w:pPr>
      <w:r>
        <w:rPr>
          <w:b/>
        </w:rPr>
        <w:t>Nitelikli haller</w:t>
      </w:r>
    </w:p>
    <w:p>
      <w:pPr>
        <w:spacing w:after="80"/>
        <w:ind w:firstLine="454"/>
        <w:jc w:val="both"/>
      </w:pPr>
      <w:r>
        <w:rPr>
          <w:b/>
        </w:rPr>
        <w:t xml:space="preserve">MADDE 82 – </w:t>
      </w:r>
      <w:r>
        <w:t>(1) Kasten öldürme suçunun;</w:t>
      </w:r>
    </w:p>
    <w:p>
      <w:pPr>
        <w:spacing w:after="80"/>
        <w:ind w:firstLine="454"/>
        <w:jc w:val="both"/>
      </w:pPr>
      <w:r>
        <w:t>a) Tasarlayarak,</w:t>
      </w:r>
    </w:p>
    <w:p>
      <w:pPr>
        <w:spacing w:after="80"/>
        <w:ind w:firstLine="454"/>
        <w:jc w:val="both"/>
      </w:pPr>
      <w:r>
        <w:t>b) Canavarca hisle veya eziyet çektirerek,</w:t>
      </w:r>
    </w:p>
    <w:p>
      <w:pPr>
        <w:spacing w:after="80"/>
        <w:ind w:firstLine="454"/>
        <w:jc w:val="both"/>
      </w:pPr>
      <w:r>
        <w:t>c) Yangın, su baskını, tahrip, batırma veya bombalama ya da nükleer, biyolojik veya kimyasal silah kullanmak suretiyle,</w:t>
      </w:r>
    </w:p>
    <w:p>
      <w:pPr>
        <w:spacing w:after="80"/>
        <w:ind w:firstLine="454"/>
        <w:jc w:val="both"/>
      </w:pPr>
      <w:r>
        <w:t>d) Üstsoy veya altsoydan birine ya da eş, boşandığı eş veya kardeşe karşı,</w:t>
      </w:r>
    </w:p>
    <w:p>
      <w:pPr>
        <w:spacing w:after="80"/>
        <w:ind w:firstLine="454"/>
        <w:jc w:val="both"/>
      </w:pPr>
      <w:r>
        <w:t>e) Çocuğa ya da beden veya ruh bakımından kendisini savunamayacak durumda bulunan kişiye karşı,</w:t>
      </w:r>
    </w:p>
    <w:p>
      <w:pPr>
        <w:spacing w:after="80"/>
        <w:ind w:firstLine="454"/>
        <w:jc w:val="both"/>
      </w:pPr>
      <w:r>
        <w:t xml:space="preserve">f) </w:t>
      </w:r>
      <w:r>
        <w:rPr>
          <w:color w:val="666666"/>
          <w:sz w:val="17"/>
        </w:rPr>
        <w:t>(Değişik:12/5/2022-7406/2 md.)</w:t>
      </w:r>
      <w:r>
        <w:t xml:space="preserve"> Kadına karşı,</w:t>
      </w:r>
    </w:p>
    <w:p>
      <w:pPr>
        <w:spacing w:after="80"/>
        <w:ind w:firstLine="454"/>
        <w:jc w:val="both"/>
      </w:pPr>
      <w:r>
        <w:t>g) Kişinin yerine getirdiği kamu görevi nedeniyle,</w:t>
      </w:r>
    </w:p>
    <w:p>
      <w:pPr>
        <w:spacing w:after="80"/>
        <w:ind w:firstLine="454"/>
        <w:jc w:val="both"/>
      </w:pPr>
      <w:r>
        <w:t>h) Bir suçu gizlemek, delillerini ortadan kaldırmak veya işlenmesini kolaylaştırmak ya da yakalanmamak amacıyla,</w:t>
      </w:r>
    </w:p>
    <w:p>
      <w:pPr>
        <w:spacing w:after="80"/>
        <w:ind w:firstLine="454"/>
        <w:jc w:val="both"/>
      </w:pPr>
      <w:r>
        <w:t xml:space="preserve">i) </w:t>
      </w:r>
      <w:r>
        <w:rPr>
          <w:color w:val="666666"/>
          <w:sz w:val="17"/>
        </w:rPr>
        <w:t>(Ek:29/6/2005 - 5377/9 md.)</w:t>
      </w:r>
      <w:r>
        <w:t>Bir suçu işleyememekten dolayı duyduğu infialle,</w:t>
      </w:r>
    </w:p>
    <w:p>
      <w:pPr>
        <w:spacing w:after="80"/>
        <w:ind w:firstLine="454"/>
        <w:jc w:val="both"/>
      </w:pPr>
      <w:r>
        <w:t>j) Kan gütme saikiyle,</w:t>
      </w:r>
    </w:p>
    <w:p>
      <w:pPr>
        <w:spacing w:after="80"/>
        <w:ind w:firstLine="454"/>
        <w:jc w:val="both"/>
      </w:pPr>
      <w:r>
        <w:t>k) Töre saikiyle,</w:t>
      </w:r>
    </w:p>
    <w:p>
      <w:pPr>
        <w:spacing w:after="80"/>
        <w:ind w:firstLine="454"/>
        <w:jc w:val="both"/>
      </w:pPr>
      <w:r>
        <w:t>İşlenmesi halinde, kişi ağırlaştırılmış müebbet hapis cezası ile cezalandırılır.</w:t>
      </w:r>
    </w:p>
    <w:p>
      <w:pPr>
        <w:keepNext/>
        <w:spacing w:before="200" w:after="40"/>
      </w:pPr>
      <w:r>
        <w:rPr>
          <w:b/>
        </w:rPr>
        <w:t>Kasten öldürmenin ihmali davranışla işlenmesi</w:t>
      </w:r>
    </w:p>
    <w:p>
      <w:pPr>
        <w:spacing w:after="80"/>
        <w:ind w:firstLine="454"/>
        <w:jc w:val="both"/>
      </w:pPr>
      <w:r>
        <w:rPr>
          <w:b/>
        </w:rPr>
        <w:t xml:space="preserve">MADDE 83 – </w:t>
      </w:r>
      <w:r>
        <w:t>(1) Kişinin yükümlü olduğu belli bir icrai davranışı gerçekleştirmemesi dolayısıyla meydana gelen ölüm neticesinden sorumlu tutulabilmesi için, bu neticenin oluşumuna sebebiyet veren yükümlülük ihmalinin icrai davranışa eşdeğer olması gerekir.</w:t>
      </w:r>
    </w:p>
    <w:p>
      <w:pPr>
        <w:spacing w:after="80"/>
        <w:ind w:firstLine="454"/>
        <w:jc w:val="both"/>
      </w:pPr>
      <w:r>
        <w:t>(2) İhmali ve icrai davranışın eşdeğer kabul edilebilmesi için, kişinin;</w:t>
      </w:r>
    </w:p>
    <w:p>
      <w:pPr>
        <w:spacing w:after="80"/>
        <w:ind w:firstLine="454"/>
        <w:jc w:val="both"/>
      </w:pPr>
      <w:r>
        <w:t>a) Belli bir icrai davranışta bulunmak hususunda kanuni düzenlemelerden veya sözleşmeden kaynaklanan bir yükümlülüğünün bulunması,</w:t>
      </w:r>
    </w:p>
    <w:p>
      <w:pPr>
        <w:spacing w:after="80"/>
        <w:ind w:firstLine="454"/>
        <w:jc w:val="both"/>
      </w:pPr>
      <w:r>
        <w:t>b) Önceden gerçekleştirdiği davranışın başkalarının hayatı ile ilgili olarak tehlikeli bir durum oluşturması,</w:t>
      </w:r>
    </w:p>
    <w:p>
      <w:pPr>
        <w:spacing w:after="80"/>
        <w:ind w:firstLine="454"/>
        <w:jc w:val="both"/>
      </w:pPr>
      <w:r>
        <w:t>gerekir.</w:t>
      </w:r>
    </w:p>
    <w:p>
      <w:pPr>
        <w:spacing w:after="80"/>
        <w:ind w:firstLine="454"/>
        <w:jc w:val="both"/>
      </w:pPr>
      <w:r>
        <w:t>(3) Belli bir yükümlülüğün ihmali ile ölüme neden olan kişi hakkında, temel ceza olarak, ağırlaştırılmış müebbet hapis cezası yerine yirmi yıldan yirmibeş yıla kadar, müebbet hapis cezası yerine onbeş yıldan yirmi yıla kadar, diğer hallerde ise on yıldan onbeş yıla kadar hapis cezasına hükmolunabileceği gibi, cezada indirim de yapılmayabilir.</w:t>
      </w:r>
    </w:p>
    <w:p>
      <w:pPr>
        <w:keepNext/>
        <w:spacing w:before="200" w:after="40"/>
      </w:pPr>
      <w:r>
        <w:rPr>
          <w:b/>
        </w:rPr>
        <w:t>İntihara yönlendirme</w:t>
      </w:r>
    </w:p>
    <w:p>
      <w:pPr>
        <w:spacing w:after="80"/>
        <w:ind w:firstLine="454"/>
        <w:jc w:val="both"/>
      </w:pPr>
      <w:r>
        <w:rPr>
          <w:b/>
        </w:rPr>
        <w:t xml:space="preserve">MADDE 84 – </w:t>
      </w:r>
      <w:r>
        <w:t>(1) Başkasını intihara azmettiren, teşvik eden, başkasının intihar kararını kuvvetlendiren ya da başkasının intiharına herhangi bir şekilde yardım eden kişi, iki yıldan beş yıla kadar hapis cezası ile cezalandırılır.</w:t>
      </w:r>
    </w:p>
    <w:p>
      <w:pPr>
        <w:spacing w:after="80"/>
        <w:ind w:firstLine="454"/>
        <w:jc w:val="both"/>
      </w:pPr>
      <w:r>
        <w:t>(2) İntiharın gerçekleşmesi durumunda, kişi dört yıldan on yıla kadar hapis cezası ile cezalandırılır.</w:t>
      </w:r>
    </w:p>
    <w:p>
      <w:pPr>
        <w:spacing w:after="80"/>
        <w:ind w:firstLine="454"/>
        <w:jc w:val="both"/>
      </w:pPr>
      <w:r>
        <w:t xml:space="preserve">(3) Başkalarını intihara alenen teşvik eden kişi, üç yıldan sekiz yıla kadar hapis cezası ile cezalandırılır. </w:t>
      </w:r>
      <w:r>
        <w:rPr>
          <w:color w:val="666666"/>
          <w:sz w:val="17"/>
        </w:rPr>
        <w:t>(Mülga ikinci cümle: 29/6/2005 – 5377/10 md.)</w:t>
      </w:r>
    </w:p>
    <w:p>
      <w:pPr>
        <w:spacing w:after="80"/>
        <w:ind w:firstLine="454"/>
        <w:jc w:val="both"/>
      </w:pPr>
      <w:r>
        <w:t>(4) İşlediği fiilin anlam ve sonuçlarını algılama yeteneği gelişmemiş olan veya ortadan kaldırılan kişileri intihara sevk edenlerle cebir veya tehdit kullanmak suretiyle kişileri intihara mecbur edenler, kasten öldürme suçundan sorumlu tutulurlar.</w:t>
      </w:r>
    </w:p>
    <w:p>
      <w:pPr>
        <w:keepNext/>
        <w:spacing w:before="200" w:after="40"/>
      </w:pPr>
      <w:r>
        <w:rPr>
          <w:b/>
        </w:rPr>
        <w:t>Taksirle öldürme</w:t>
      </w:r>
    </w:p>
    <w:p>
      <w:pPr>
        <w:spacing w:after="80"/>
        <w:ind w:firstLine="454"/>
        <w:jc w:val="both"/>
      </w:pPr>
      <w:r>
        <w:rPr>
          <w:b/>
        </w:rPr>
        <w:t xml:space="preserve">MADDE 85 – </w:t>
      </w:r>
      <w:r>
        <w:t>(1) Taksirle bir insanın ölümüne neden olan kişi, iki yıldan altı yıla kadar hapis cezası ile cezalandırılır.</w:t>
      </w:r>
    </w:p>
    <w:p>
      <w:pPr>
        <w:spacing w:after="80"/>
        <w:ind w:firstLine="454"/>
        <w:jc w:val="both"/>
      </w:pPr>
      <w:r>
        <w:t>(2) Fiil, birden fazla insanın ölümüne ya da bir veya birden fazla kişinin ölümü ile birlikte bir veya birden fazla kişinin yaralanmasına neden olmuş ise, kişi iki yıldan onbeş yıla kadar hapis cezası ile cezalandırılır.</w:t>
      </w:r>
    </w:p>
    <w:p>
      <w:pPr>
        <w:spacing w:before="360"/>
        <w:jc w:val="center"/>
      </w:pPr>
      <w:r>
        <w:rPr>
          <w:b/>
          <w:sz w:val="24"/>
        </w:rPr>
        <w:t>İKINCI BÖLÜM</w:t>
        <w:br/>
        <w:t>Vücut Dokunulmazlığına Karşı Suçlar</w:t>
      </w:r>
    </w:p>
    <w:p>
      <w:pPr>
        <w:keepNext/>
        <w:spacing w:before="200" w:after="40"/>
      </w:pPr>
      <w:r>
        <w:rPr>
          <w:b/>
        </w:rPr>
        <w:t>Kasten yaralama</w:t>
      </w:r>
    </w:p>
    <w:p>
      <w:pPr>
        <w:spacing w:after="80"/>
        <w:ind w:firstLine="454"/>
        <w:jc w:val="both"/>
      </w:pPr>
      <w:r>
        <w:rPr>
          <w:b/>
        </w:rPr>
        <w:t xml:space="preserve">MADDE 86 – </w:t>
      </w:r>
      <w:r>
        <w:t>(1) Kasten başkasının vücuduna acı veren veya sağlığının ya da algılama yeteneğinin bozulmasına neden olan kişi, bir yıl altı aydan üç yıla kadar hapis cezası ile cezalandırılır.</w:t>
      </w:r>
    </w:p>
    <w:p>
      <w:pPr>
        <w:spacing w:after="80"/>
        <w:ind w:firstLine="454"/>
        <w:jc w:val="both"/>
      </w:pPr>
      <w:r>
        <w:t xml:space="preserve">(2) </w:t>
      </w:r>
      <w:r>
        <w:rPr>
          <w:color w:val="666666"/>
          <w:sz w:val="17"/>
        </w:rPr>
        <w:t>(Ek fıkra: 31/3/2005 – 5328/4 md.)</w:t>
      </w:r>
      <w:r>
        <w:t xml:space="preserve"> Kasten yaralama fiilinin kişi üzerindeki etkisinin basit bir tıbbî müdahaleyle giderilebilecek ölçüde hafif olması hâlinde, mağdurun şikâyeti üzerine, altı aydan bir yıl altı aya kadar hapis veya adlî para cezasına hükmolunur. </w:t>
      </w:r>
      <w:r>
        <w:rPr>
          <w:color w:val="666666"/>
          <w:sz w:val="17"/>
        </w:rPr>
        <w:t>(Ek cümle:12/5/2022-7406/3 md.)</w:t>
      </w:r>
      <w:r>
        <w:t xml:space="preserve"> Suçun kadına karşı işlenmesi hâlinde cezanın alt sınırı dokuz aydan az olamaz.</w:t>
      </w:r>
    </w:p>
    <w:p>
      <w:pPr>
        <w:spacing w:after="80"/>
        <w:ind w:firstLine="454"/>
        <w:jc w:val="both"/>
      </w:pPr>
      <w:r>
        <w:t>(3) Kasten yaralama suçunun;</w:t>
      </w:r>
    </w:p>
    <w:p>
      <w:pPr>
        <w:spacing w:after="80"/>
        <w:ind w:firstLine="454"/>
        <w:jc w:val="both"/>
      </w:pPr>
      <w:r>
        <w:t>a) Üstsoya, altsoya, eşe, boşandığı eşe veya kardeşe karşı,</w:t>
      </w:r>
    </w:p>
    <w:p>
      <w:pPr>
        <w:spacing w:after="80"/>
        <w:ind w:firstLine="454"/>
        <w:jc w:val="both"/>
      </w:pPr>
      <w:r>
        <w:t>b) Beden veya ruh bakımından kendisini savunamayacak durumda bulunan kişiye karşı,</w:t>
      </w:r>
    </w:p>
    <w:p>
      <w:pPr>
        <w:spacing w:after="80"/>
        <w:ind w:firstLine="454"/>
        <w:jc w:val="both"/>
      </w:pPr>
      <w:r>
        <w:t>c) Kişinin yerine getirdiği kamu görevi nedeniyle,</w:t>
      </w:r>
    </w:p>
    <w:p>
      <w:pPr>
        <w:spacing w:after="80"/>
        <w:ind w:firstLine="454"/>
        <w:jc w:val="both"/>
      </w:pPr>
      <w:r>
        <w:t>d) Kamu görevlisinin sahip bulunduğu nüfuz kötüye kullanılmak suretiyle,</w:t>
      </w:r>
    </w:p>
    <w:p>
      <w:pPr>
        <w:spacing w:after="80"/>
        <w:ind w:firstLine="454"/>
        <w:jc w:val="both"/>
      </w:pPr>
      <w:r>
        <w:t>e) Silahla,</w:t>
      </w:r>
    </w:p>
    <w:p>
      <w:pPr>
        <w:spacing w:after="80"/>
        <w:ind w:firstLine="454"/>
        <w:jc w:val="both"/>
      </w:pPr>
      <w:r>
        <w:t xml:space="preserve">f) </w:t>
      </w:r>
      <w:r>
        <w:rPr>
          <w:color w:val="666666"/>
          <w:sz w:val="17"/>
        </w:rPr>
        <w:t>(Ek:14/4/2020-7242/11 md.)</w:t>
      </w:r>
      <w:r>
        <w:t xml:space="preserve"> Canavarca hisle,</w:t>
      </w:r>
    </w:p>
    <w:p>
      <w:pPr>
        <w:spacing w:after="80"/>
        <w:ind w:firstLine="454"/>
        <w:jc w:val="both"/>
      </w:pPr>
      <w:r>
        <w:t>İşlenmesi halinde, şikâyet aranmaksızın, verilecek ceza yarı oranında, (f) bendi bakımından ise bir kat artırılır.</w:t>
      </w:r>
    </w:p>
    <w:p>
      <w:pPr>
        <w:keepNext/>
        <w:spacing w:before="200" w:after="40"/>
      </w:pPr>
      <w:r>
        <w:rPr>
          <w:b/>
        </w:rPr>
        <w:t>Neticesi sebebiyle ağırlaşmış yaralama</w:t>
      </w:r>
    </w:p>
    <w:p>
      <w:pPr>
        <w:spacing w:after="80"/>
        <w:ind w:firstLine="454"/>
        <w:jc w:val="both"/>
      </w:pPr>
      <w:r>
        <w:rPr>
          <w:b/>
        </w:rPr>
        <w:t xml:space="preserve">MADDE 87 – </w:t>
      </w:r>
      <w:r>
        <w:t>(1) Kasten yaralama fiili, mağdurun;</w:t>
      </w:r>
    </w:p>
    <w:p>
      <w:pPr>
        <w:spacing w:after="80"/>
        <w:ind w:firstLine="454"/>
        <w:jc w:val="both"/>
      </w:pPr>
      <w:r>
        <w:t>a) Duyularından veya organlarından birinin işlevinin sürekli zayıflamasına,</w:t>
      </w:r>
    </w:p>
    <w:p>
      <w:pPr>
        <w:spacing w:after="80"/>
        <w:ind w:firstLine="454"/>
        <w:jc w:val="both"/>
      </w:pPr>
      <w:r>
        <w:t>b) Konuşmasında sürekli zorluğa,</w:t>
      </w:r>
    </w:p>
    <w:p>
      <w:pPr>
        <w:spacing w:after="80"/>
        <w:ind w:firstLine="454"/>
        <w:jc w:val="both"/>
      </w:pPr>
      <w:r>
        <w:t>c) Yüzünde sabit ize,</w:t>
      </w:r>
    </w:p>
    <w:p>
      <w:pPr>
        <w:spacing w:after="80"/>
        <w:ind w:firstLine="454"/>
        <w:jc w:val="both"/>
      </w:pPr>
      <w:r>
        <w:t>d) Yaşamını tehlikeye sokan bir duruma,</w:t>
      </w:r>
    </w:p>
    <w:p>
      <w:pPr>
        <w:spacing w:after="80"/>
        <w:ind w:firstLine="454"/>
        <w:jc w:val="both"/>
      </w:pPr>
      <w:r>
        <w:t>e) Gebe bir kadına karşı işlenip de çocuğunun vaktinden önce doğmasına,</w:t>
      </w:r>
    </w:p>
    <w:p>
      <w:pPr>
        <w:spacing w:after="80"/>
        <w:ind w:firstLine="454"/>
        <w:jc w:val="both"/>
      </w:pPr>
      <w:r>
        <w:t>Neden olmuşsa, yukarıdaki maddeye göre belirlenen ceza, bir kat artırılır. Ancak, verilecek ceza, birinci fıkraya giren hallerde dört yıldan, üçüncü fıkraya giren hallerde altı yıldan az olamaz.</w:t>
      </w:r>
    </w:p>
    <w:p>
      <w:pPr>
        <w:spacing w:after="80"/>
        <w:ind w:firstLine="454"/>
        <w:jc w:val="both"/>
      </w:pPr>
      <w:r>
        <w:t>(2) Kasten yaralama fiili, mağdurun;</w:t>
      </w:r>
    </w:p>
    <w:p>
      <w:pPr>
        <w:spacing w:after="80"/>
        <w:ind w:firstLine="454"/>
        <w:jc w:val="both"/>
      </w:pPr>
      <w:r>
        <w:t>a) İyileşmesi olanağı bulunmayan bir hastalığa veya bitkisel hayata girmesine,</w:t>
      </w:r>
    </w:p>
    <w:p>
      <w:pPr>
        <w:spacing w:after="80"/>
        <w:ind w:firstLine="454"/>
        <w:jc w:val="both"/>
      </w:pPr>
      <w:r>
        <w:t>b) Duyularından veya organlarından birinin işlevinin yitirilmesine,</w:t>
      </w:r>
    </w:p>
    <w:p>
      <w:pPr>
        <w:spacing w:after="80"/>
        <w:ind w:firstLine="454"/>
        <w:jc w:val="both"/>
      </w:pPr>
      <w:r>
        <w:t>c) Konuşma ya da çocuk yapma yeteneklerinin kaybolmasına,</w:t>
      </w:r>
    </w:p>
    <w:p>
      <w:pPr>
        <w:spacing w:after="80"/>
        <w:ind w:firstLine="454"/>
        <w:jc w:val="both"/>
      </w:pPr>
      <w:r>
        <w:t>d) Yüzünün sürekli değişikliğine,</w:t>
      </w:r>
    </w:p>
    <w:p>
      <w:pPr>
        <w:spacing w:after="80"/>
        <w:ind w:firstLine="454"/>
        <w:jc w:val="both"/>
      </w:pPr>
      <w:r>
        <w:t>e) Gebe bir kadına karşı işlenip de çocuğunun düşmesine,</w:t>
      </w:r>
    </w:p>
    <w:p>
      <w:pPr>
        <w:spacing w:after="80"/>
        <w:ind w:firstLine="454"/>
        <w:jc w:val="both"/>
      </w:pPr>
      <w:r>
        <w:t>Neden olmuşsa, yukarıdaki maddeye göre belirlenen ceza, iki kat artırılır. Ancak, verilecek ceza, birinci fıkraya giren hallerde altı yıldan, üçüncü fıkraya giren hallerde dokuz yıldan az olamaz.43</w:t>
      </w:r>
    </w:p>
    <w:p>
      <w:pPr>
        <w:spacing w:after="80"/>
        <w:ind w:firstLine="454"/>
        <w:jc w:val="both"/>
      </w:pPr>
      <w:r>
        <w:t xml:space="preserve">(3) </w:t>
      </w:r>
      <w:r>
        <w:rPr>
          <w:color w:val="666666"/>
          <w:sz w:val="17"/>
        </w:rPr>
        <w:t>(Değişik: 6/12/2006 – 5560/4 md.)</w:t>
      </w:r>
      <w:r>
        <w:t xml:space="preserve"> Kasten yaralamanın vücutta kemik kırılmasına veya çıkığına neden olması halinde, yukarıdaki maddeye göre belirlenen ceza, kırık veya çıkığın hayat fonksiyonlarındaki etkisine göre, yarısına kadar artırılır.</w:t>
      </w:r>
    </w:p>
    <w:p>
      <w:pPr>
        <w:spacing w:after="80"/>
        <w:ind w:firstLine="454"/>
        <w:jc w:val="both"/>
      </w:pPr>
      <w:r>
        <w:t>(4) Kasten yaralama sonucunda ölüm meydana gelmişse, yukarıdaki maddenin birinci fıkrasına giren hallerde on yıldan ondört yıla kadar, üçüncü fıkrasına giren hallerde ise ondört yıldan onsekiz yıla kadar hapis cezasına hükmolunur.</w:t>
      </w:r>
    </w:p>
    <w:p>
      <w:pPr>
        <w:keepNext/>
        <w:spacing w:before="200" w:after="40"/>
      </w:pPr>
      <w:r>
        <w:rPr>
          <w:b/>
        </w:rPr>
        <w:t>Kasten yaralamanın ihmali davranışla işlenmesi</w:t>
      </w:r>
    </w:p>
    <w:p>
      <w:pPr>
        <w:spacing w:after="80"/>
        <w:ind w:firstLine="454"/>
        <w:jc w:val="both"/>
      </w:pPr>
      <w:r>
        <w:rPr>
          <w:b/>
        </w:rPr>
        <w:t xml:space="preserve">MADDE 88 – </w:t>
      </w:r>
      <w:r>
        <w:t>(1) Kasten yaralamanın ihmali davranışla işlenmesi halinde, verilecek ceza üçte ikisine kadar indirilebilir. Bu hükmün uygulanmasında kasten öldürmenin ihmali davranışla işlenmesine ilişkin koşullar göz önünde bulundurulur.</w:t>
      </w:r>
    </w:p>
    <w:p>
      <w:pPr>
        <w:keepNext/>
        <w:spacing w:before="200" w:after="40"/>
      </w:pPr>
      <w:r>
        <w:rPr>
          <w:b/>
        </w:rPr>
        <w:t>Taksirle yaralama</w:t>
      </w:r>
    </w:p>
    <w:p>
      <w:pPr>
        <w:spacing w:after="80"/>
        <w:ind w:firstLine="454"/>
        <w:jc w:val="both"/>
      </w:pPr>
      <w:r>
        <w:rPr>
          <w:b/>
        </w:rPr>
        <w:t xml:space="preserve">MADDE 89 – </w:t>
      </w:r>
      <w:r>
        <w:t>(1) Taksirle başkasının vücuduna acı veren veya sağlığının ya da algılama yeteneğinin bozulmasına neden olan kişi, dört aydan iki yıla kadar hapis veya adlî para cezası ile cezalandırılır.</w:t>
      </w:r>
    </w:p>
    <w:p>
      <w:pPr>
        <w:spacing w:after="80"/>
        <w:ind w:firstLine="454"/>
        <w:jc w:val="both"/>
      </w:pPr>
      <w:r>
        <w:t>(2) Taksirle yaralama fiili, mağdurun;</w:t>
      </w:r>
    </w:p>
    <w:p>
      <w:pPr>
        <w:spacing w:after="80"/>
        <w:ind w:firstLine="454"/>
        <w:jc w:val="both"/>
      </w:pPr>
      <w:r>
        <w:t>a) Duyularından veya organlarından birinin işlevinin sürekli zayıflamasına,</w:t>
      </w:r>
    </w:p>
    <w:p>
      <w:pPr>
        <w:spacing w:after="80"/>
        <w:ind w:firstLine="454"/>
        <w:jc w:val="both"/>
      </w:pPr>
      <w:r>
        <w:t>b) Vücudunda kemik kırılmasına,</w:t>
      </w:r>
    </w:p>
    <w:p>
      <w:pPr>
        <w:spacing w:after="80"/>
        <w:ind w:firstLine="454"/>
        <w:jc w:val="both"/>
      </w:pPr>
      <w:r>
        <w:t>c) Konuşmasında sürekli zorluğa,</w:t>
      </w:r>
    </w:p>
    <w:p>
      <w:pPr>
        <w:spacing w:after="80"/>
        <w:ind w:firstLine="454"/>
        <w:jc w:val="both"/>
      </w:pPr>
      <w:r>
        <w:t>d) Yüzünde sabit ize,</w:t>
      </w:r>
    </w:p>
    <w:p>
      <w:pPr>
        <w:spacing w:after="80"/>
        <w:ind w:firstLine="454"/>
        <w:jc w:val="both"/>
      </w:pPr>
      <w:r>
        <w:t>e) Yaşamını tehlikeye sokan bir duruma,</w:t>
      </w:r>
    </w:p>
    <w:p>
      <w:pPr>
        <w:spacing w:after="80"/>
        <w:ind w:firstLine="454"/>
        <w:jc w:val="both"/>
      </w:pPr>
      <w:r>
        <w:t>f) Gebe bir kadının çocuğunun vaktinden önce doğmasına,</w:t>
      </w:r>
    </w:p>
    <w:p>
      <w:pPr>
        <w:spacing w:after="80"/>
        <w:ind w:firstLine="454"/>
        <w:jc w:val="both"/>
      </w:pPr>
      <w:r>
        <w:t>Neden olmuşsa, birinci fıkraya göre belirlenen ceza, yarısı oranında artırılır.</w:t>
      </w:r>
    </w:p>
    <w:p>
      <w:pPr>
        <w:spacing w:after="80"/>
        <w:ind w:firstLine="454"/>
        <w:jc w:val="both"/>
      </w:pPr>
      <w:r>
        <w:t>(3) Taksirle yaralama fiili, mağdurun;</w:t>
      </w:r>
    </w:p>
    <w:p>
      <w:pPr>
        <w:spacing w:after="80"/>
        <w:ind w:firstLine="454"/>
        <w:jc w:val="both"/>
      </w:pPr>
      <w:r>
        <w:t>a) İyileşmesi olanağı bulunmayan bir hastalığa veya bitkisel hayata girmesine,</w:t>
      </w:r>
    </w:p>
    <w:p>
      <w:pPr>
        <w:spacing w:after="80"/>
        <w:ind w:firstLine="454"/>
        <w:jc w:val="both"/>
      </w:pPr>
      <w:r>
        <w:t>b) Duyularından veya organlarından birinin işlevinin yitirilmesine,</w:t>
      </w:r>
    </w:p>
    <w:p>
      <w:pPr>
        <w:spacing w:after="80"/>
        <w:ind w:firstLine="454"/>
        <w:jc w:val="both"/>
      </w:pPr>
      <w:r>
        <w:t>c) Konuşma ya da çocuk yapma yeteneklerinin kaybolmasına,</w:t>
      </w:r>
    </w:p>
    <w:p>
      <w:pPr>
        <w:spacing w:after="80"/>
        <w:ind w:firstLine="454"/>
        <w:jc w:val="both"/>
      </w:pPr>
      <w:r>
        <w:t>d) Yüzünün sürekli değişikliğine,</w:t>
      </w:r>
    </w:p>
    <w:p>
      <w:pPr>
        <w:spacing w:after="80"/>
        <w:ind w:firstLine="454"/>
        <w:jc w:val="both"/>
      </w:pPr>
      <w:r>
        <w:t>e) Gebe bir kadının çocuğunun düşmesine,</w:t>
      </w:r>
    </w:p>
    <w:p>
      <w:pPr>
        <w:spacing w:after="80"/>
        <w:ind w:firstLine="454"/>
        <w:jc w:val="both"/>
      </w:pPr>
      <w:r>
        <w:t>Neden olmuşsa, birinci fıkraya göre belirlenen ceza, bir kat artırılır.</w:t>
      </w:r>
    </w:p>
    <w:p>
      <w:pPr>
        <w:spacing w:after="80"/>
        <w:ind w:firstLine="454"/>
        <w:jc w:val="both"/>
      </w:pPr>
      <w:r>
        <w:t>(4) Fiilin birden fazla kişinin yaralanmasına neden olması halinde, dokuz aydan beş yıla kadar hapis cezasına hükmolunur.</w:t>
      </w:r>
    </w:p>
    <w:p>
      <w:pPr>
        <w:spacing w:after="80"/>
        <w:ind w:firstLine="454"/>
        <w:jc w:val="both"/>
      </w:pPr>
      <w:r>
        <w:t xml:space="preserve">(5) </w:t>
      </w:r>
      <w:r>
        <w:rPr>
          <w:color w:val="666666"/>
          <w:sz w:val="17"/>
        </w:rPr>
        <w:t>(Değişik: 6/12/2006 – 5560/5 md.)</w:t>
      </w:r>
      <w:r>
        <w:t xml:space="preserve"> Taksirle yaralama suçunun soruşturulması ve kovuşturulması şikâyete bağlıdır. Ancak, birinci fıkra kapsamına giren yaralama hariç, suçun bilinçli taksirle işlenmesi halinde şikâyet aranmaz.</w:t>
      </w:r>
    </w:p>
    <w:p>
      <w:pPr>
        <w:keepNext/>
        <w:spacing w:before="200" w:after="40"/>
      </w:pPr>
      <w:r>
        <w:rPr>
          <w:b/>
        </w:rPr>
        <w:t>İnsan üzerinde deney</w:t>
      </w:r>
    </w:p>
    <w:p>
      <w:pPr>
        <w:spacing w:after="80"/>
        <w:ind w:firstLine="454"/>
        <w:jc w:val="both"/>
      </w:pPr>
      <w:r>
        <w:rPr>
          <w:b/>
        </w:rPr>
        <w:t xml:space="preserve">MADDE 90 – </w:t>
      </w:r>
      <w:r>
        <w:t>(1) İnsan üzerinde bilimsel bir deney yapan kişi, bir yıldan üç yıla kadar hapis cezası ile cezalandırılır.</w:t>
      </w:r>
    </w:p>
    <w:p>
      <w:pPr>
        <w:spacing w:after="80"/>
        <w:ind w:firstLine="454"/>
        <w:jc w:val="both"/>
      </w:pPr>
      <w:r>
        <w:t>(2) İnsan üzerinde yapılan rızaya dayalı bilimsel deneyin ceza sorumluluğunu gerektirmemesi için;</w:t>
      </w:r>
    </w:p>
    <w:p>
      <w:pPr>
        <w:spacing w:after="80"/>
        <w:ind w:firstLine="454"/>
        <w:jc w:val="both"/>
      </w:pPr>
      <w:r>
        <w:t>a) Deneyle ilgili olarak yetkili kurul veya makamlardan gerekli iznin alınmış olması,</w:t>
      </w:r>
    </w:p>
    <w:p>
      <w:pPr>
        <w:spacing w:after="80"/>
        <w:ind w:firstLine="454"/>
        <w:jc w:val="both"/>
      </w:pPr>
      <w:r>
        <w:t>b) Deneyin öncelikle insan dışı deney ortamında veya yeterli sayıda hayvan üzerinde yapılmış olması,</w:t>
      </w:r>
    </w:p>
    <w:p>
      <w:pPr>
        <w:spacing w:after="80"/>
        <w:ind w:firstLine="454"/>
        <w:jc w:val="both"/>
      </w:pPr>
      <w:r>
        <w:t>c) İnsan dışı deney ortamında veya hayvanlar üzerinde yapılan deneyler sonucunda ulaşılan bilimsel verilerin, varılmak istenen hedefe ulaşmak açısından bunların insan üzerinde de yapılmasını gerekli kılması,</w:t>
      </w:r>
    </w:p>
    <w:p>
      <w:pPr>
        <w:spacing w:after="80"/>
        <w:ind w:firstLine="454"/>
        <w:jc w:val="both"/>
      </w:pPr>
      <w:r>
        <w:t>d) Deneyin, insan sağlığı üzerinde öngörülebilir zararlı ve kalıcı bir etki bırakmaması,</w:t>
      </w:r>
    </w:p>
    <w:p>
      <w:pPr>
        <w:spacing w:after="80"/>
        <w:ind w:firstLine="454"/>
        <w:jc w:val="both"/>
      </w:pPr>
      <w:r>
        <w:t>e) Deney sırasında kişiye insan onuruyla bağdaşmayacak ölçüde acı verici yöntemlerin uygulanmaması,</w:t>
      </w:r>
    </w:p>
    <w:p>
      <w:pPr>
        <w:spacing w:after="80"/>
        <w:ind w:firstLine="454"/>
        <w:jc w:val="both"/>
      </w:pPr>
      <w:r>
        <w:t>f) Deneyle varılmak istenen amacın, bunun kişiye yüklediği külfete ve kişinin sağlığı üzerindeki tehlikeye göre daha ağır basması,</w:t>
      </w:r>
    </w:p>
    <w:p>
      <w:pPr>
        <w:spacing w:after="80"/>
        <w:ind w:firstLine="454"/>
        <w:jc w:val="both"/>
      </w:pPr>
      <w:r>
        <w:t>g) Deneyin mahiyet ve sonuçları hakkında yeterli bilgilendirmeye dayalı olarak açıklanan rızanın yazılı olması ve herhangi bir menfaat teminine bağlı bulunmaması,</w:t>
      </w:r>
    </w:p>
    <w:p>
      <w:pPr>
        <w:spacing w:after="80"/>
        <w:ind w:firstLine="454"/>
        <w:jc w:val="both"/>
      </w:pPr>
      <w:r>
        <w:t>gerekir.</w:t>
      </w:r>
    </w:p>
    <w:p>
      <w:pPr>
        <w:spacing w:after="80"/>
        <w:ind w:firstLine="454"/>
        <w:jc w:val="both"/>
      </w:pPr>
      <w:r>
        <w:t xml:space="preserve">(3) </w:t>
      </w:r>
      <w:r>
        <w:rPr>
          <w:color w:val="666666"/>
          <w:sz w:val="17"/>
        </w:rPr>
        <w:t>(Değişik: 31/3/2005 – 5328/7 md.)</w:t>
      </w:r>
      <w:r>
        <w:t xml:space="preserve"> Çocuklar üzerinde bilimsel deneyin ceza sorumluluğunu gerektirmemesi için ikinci fıkrada aranan koşulların yanı sıra;</w:t>
      </w:r>
    </w:p>
    <w:p>
      <w:pPr>
        <w:spacing w:after="80"/>
        <w:ind w:firstLine="454"/>
        <w:jc w:val="both"/>
      </w:pPr>
      <w:r>
        <w:t>a) Yapılan deneyler sonucunda ulaşılan bilimsel verilerin, varılmak istenen hedefe ulaşmak açısından bunların çocuklar üzerinde de yapılmasını gerekli kılması,</w:t>
      </w:r>
    </w:p>
    <w:p>
      <w:pPr>
        <w:spacing w:after="80"/>
        <w:ind w:firstLine="454"/>
        <w:jc w:val="both"/>
      </w:pPr>
      <w:r>
        <w:t>b) Rıza açıklama yeteneğine sahip çocuğun kendi rızasının yanı sıra ana ve babasının veya vasisinin yazılı muvafakatinin de alınması,</w:t>
      </w:r>
    </w:p>
    <w:p>
      <w:pPr>
        <w:spacing w:after="80"/>
        <w:ind w:firstLine="454"/>
        <w:jc w:val="both"/>
      </w:pPr>
      <w:r>
        <w:t>c) Deneyle ilgili izin verecek yetkili kurullarda çocuk sağlığı ve hastalıkları uzmanının bulunması,</w:t>
      </w:r>
    </w:p>
    <w:p>
      <w:pPr>
        <w:spacing w:after="80"/>
        <w:ind w:firstLine="454"/>
        <w:jc w:val="both"/>
      </w:pPr>
      <w:r>
        <w:t>gerekir.</w:t>
      </w:r>
    </w:p>
    <w:p>
      <w:pPr>
        <w:spacing w:after="80"/>
        <w:ind w:firstLine="454"/>
        <w:jc w:val="both"/>
      </w:pPr>
      <w:r>
        <w:t>(4) Hasta olan insan üzerinde rıza olmaksızın tedavi amaçlı denemede bulunan kişi, bir yıla kadar hapis cezası ile cezalandırılır. Ancak, bilinen tıbbi müdahale yöntemlerinin uygulanmasının sonuç vermeyeceğinin anlaşılması üzerine, kişi üzerinde yapılan rızaya dayalı bilimsel yöntemlere uygun tedavi amaçlı deneme, ceza sorumluluğunu gerektirmez. Açıklanan rızanın, denemenin mahiyet ve sonuçları hakkında yeterli bilgilendirmeye dayalı olarak yazılı olması ve tedavinin uzman hekim tarafından bir hastane ortamında yapılması gerekir.</w:t>
      </w:r>
    </w:p>
    <w:p>
      <w:pPr>
        <w:spacing w:after="80"/>
        <w:ind w:firstLine="454"/>
        <w:jc w:val="both"/>
      </w:pPr>
      <w:r>
        <w:t>(5) Birinci fıkrada tanımlanan suçun işlenmesi sonucunda mağdurun yaralanması veya ölmesi halinde, kasten yaralama veya kasten öldürme suçuna ilişkin hükümler uygulanır.</w:t>
      </w:r>
    </w:p>
    <w:p>
      <w:pPr>
        <w:spacing w:after="80"/>
        <w:ind w:firstLine="454"/>
        <w:jc w:val="both"/>
      </w:pPr>
      <w:r>
        <w:t>(6) Bu maddede tanımlanan suçların bir tüzel kişinin faaliyeti çerçevesinde işlenmesi halinde, tüzel kişi hakkında bunlara özgü güvenlik tedbirlerine hükmolunur.</w:t>
      </w:r>
    </w:p>
    <w:p>
      <w:pPr>
        <w:keepNext/>
        <w:spacing w:before="200" w:after="40"/>
      </w:pPr>
      <w:r>
        <w:rPr>
          <w:b/>
        </w:rPr>
        <w:t>Organ veya doku ticareti</w:t>
      </w:r>
    </w:p>
    <w:p>
      <w:pPr>
        <w:spacing w:after="80"/>
        <w:ind w:firstLine="454"/>
        <w:jc w:val="both"/>
      </w:pPr>
      <w:r>
        <w:rPr>
          <w:b/>
        </w:rPr>
        <w:t xml:space="preserve">MADDE 91 – </w:t>
      </w:r>
      <w:r>
        <w:t>(1) Hukuken geçerli rızaya dayalı olmaksızın, kişiden organ alan kimse, beş yıldan dokuz yıla kadar hapis cezası ile cezalandırılır. Suçun konusunun doku olması halinde, iki yıldan beş yıla kadar hapis cezasına hükmolunur.</w:t>
      </w:r>
    </w:p>
    <w:p>
      <w:pPr>
        <w:spacing w:after="80"/>
        <w:ind w:firstLine="454"/>
        <w:jc w:val="both"/>
      </w:pPr>
      <w:r>
        <w:t>(2) Hukuka aykırı olarak, ölüden organ veya doku alan kimse, bir yıla kadar hapis cezası ile cezalandırılır.</w:t>
      </w:r>
    </w:p>
    <w:p>
      <w:pPr>
        <w:spacing w:after="80"/>
        <w:ind w:firstLine="454"/>
        <w:jc w:val="both"/>
      </w:pPr>
      <w:r>
        <w:t>(3) Organ veya doku satın alan, satan, satılmasına aracılık eden kişi hakkında, birinci fıkrada belirtilen cezalara hükmolunur.</w:t>
      </w:r>
    </w:p>
    <w:p>
      <w:pPr>
        <w:spacing w:after="80"/>
        <w:ind w:firstLine="454"/>
        <w:jc w:val="both"/>
      </w:pPr>
      <w:r>
        <w:t>(4) Bir ve üçüncü fıkralarda tanımlanan suçların bir örgütün faaliyeti çerçevesinde işlenmesi halinde, sekiz yıldan onbeş yıla kadar hapis ve onbin güne kadar adlî para cezasına hükmolunur.</w:t>
      </w:r>
    </w:p>
    <w:p>
      <w:pPr>
        <w:spacing w:after="80"/>
        <w:ind w:firstLine="454"/>
        <w:jc w:val="both"/>
      </w:pPr>
      <w:r>
        <w:t>(5) Hukuka aykırı yollarla elde edilmiş olan organ veya dokuyu saklayan, nakleden veya aşılayan kişi, iki yıldan beş yıla kadar hapis cezası ile cezalandırılır.</w:t>
      </w:r>
    </w:p>
    <w:p>
      <w:pPr>
        <w:spacing w:after="80"/>
        <w:ind w:firstLine="454"/>
        <w:jc w:val="both"/>
      </w:pPr>
      <w:r>
        <w:t>(6) Belli bir çıkar karşılığında organ veya doku teminine yönelik olarak ilan veya reklam veren veya yayınlayan kişi, bir yıla kadar hapis cezası ile cezalandırılır.</w:t>
      </w:r>
    </w:p>
    <w:p>
      <w:pPr>
        <w:spacing w:after="80"/>
        <w:ind w:firstLine="454"/>
        <w:jc w:val="both"/>
      </w:pPr>
      <w:r>
        <w:t>(7) Bu maddede tanımlanan suçların bir tüzel kişinin faaliyeti çerçevesinde işlenmesi halinde, tüzel kişi hakkında bunlara özgü güvenlik tedbirlerine hükmolunur.</w:t>
      </w:r>
    </w:p>
    <w:p>
      <w:pPr>
        <w:spacing w:after="80"/>
        <w:ind w:firstLine="454"/>
        <w:jc w:val="both"/>
      </w:pPr>
      <w:r>
        <w:t>(8) Birinci fıkrada tanımlanan suçun işlenmesi sonucunda mağdurun ölmesi halinde, kasten öldürme suçuna ilişkin hükümler uygulanır.</w:t>
      </w:r>
    </w:p>
    <w:p>
      <w:pPr>
        <w:keepNext/>
        <w:spacing w:before="200" w:after="40"/>
      </w:pPr>
      <w:r>
        <w:rPr>
          <w:b/>
        </w:rPr>
        <w:t>Zorunluluk hali</w:t>
      </w:r>
    </w:p>
    <w:p>
      <w:pPr>
        <w:spacing w:after="80"/>
        <w:ind w:firstLine="454"/>
        <w:jc w:val="both"/>
      </w:pPr>
      <w:r>
        <w:rPr>
          <w:b/>
        </w:rPr>
        <w:t xml:space="preserve">MADDE 92 – </w:t>
      </w:r>
      <w:r>
        <w:t>(1) Organ veya dokularını satan kişinin içinde bulunduğu sosyal ve ekonomik koşullar göz önünde bulundurularak, hakkında verilecek cezada indirim yapılabileceği gibi, ceza vermekten de vazgeçilebilir.</w:t>
      </w:r>
    </w:p>
    <w:p>
      <w:pPr>
        <w:keepNext/>
        <w:spacing w:before="200" w:after="40"/>
      </w:pPr>
      <w:r>
        <w:rPr>
          <w:b/>
        </w:rPr>
        <w:t>Etkin pişmanlık</w:t>
      </w:r>
    </w:p>
    <w:p>
      <w:pPr>
        <w:spacing w:after="80"/>
        <w:ind w:firstLine="454"/>
        <w:jc w:val="both"/>
      </w:pPr>
      <w:r>
        <w:rPr>
          <w:b/>
        </w:rPr>
        <w:t xml:space="preserve">MADDE 93 – </w:t>
      </w:r>
      <w:r>
        <w:t>(1) Organ veya dokularını satan kişi, resmi makamlar tarafından haber alınmadan önce durumu merciine haber vererek suçluların yakalanmalarını kolaylaştırırsa, hakkında cezaya hükmolunmaz.</w:t>
      </w:r>
    </w:p>
    <w:p>
      <w:pPr>
        <w:spacing w:after="80"/>
        <w:ind w:firstLine="454"/>
        <w:jc w:val="both"/>
      </w:pPr>
      <w:r>
        <w:t>(2) Bu suç haber alındıktan sonra, organ veya dokularını satan kişi, gönüllü olarak, suçun meydana çıkmasına ve diğer suçluların yakalanmasına hizmet ve yardım ederse; hakkında verilecek cezanın, yardımın niteliğine göre, dörtte birden yarısına kadarı indirilir.</w:t>
      </w:r>
    </w:p>
    <w:p>
      <w:pPr>
        <w:spacing w:before="360"/>
        <w:jc w:val="center"/>
      </w:pPr>
      <w:r>
        <w:rPr>
          <w:b/>
          <w:sz w:val="24"/>
        </w:rPr>
        <w:t>ÜÇÜNCÜ BÖLÜM</w:t>
        <w:br/>
        <w:t>İşkence ve Eziyet</w:t>
      </w:r>
    </w:p>
    <w:p>
      <w:pPr>
        <w:keepNext/>
        <w:spacing w:before="200" w:after="40"/>
      </w:pPr>
      <w:r>
        <w:rPr>
          <w:b/>
        </w:rPr>
        <w:t>İşkence</w:t>
      </w:r>
    </w:p>
    <w:p>
      <w:pPr>
        <w:spacing w:after="80"/>
        <w:ind w:firstLine="454"/>
        <w:jc w:val="both"/>
      </w:pPr>
      <w:r>
        <w:rPr>
          <w:b/>
        </w:rPr>
        <w:t xml:space="preserve">MADDE 94 – </w:t>
      </w:r>
      <w:r>
        <w:t xml:space="preserve">(1) Bir kişiye karşı insan onuruyla bağdaşmayan ve bedensel veya ruhsal yönden acı çekmesine, algılama veya irade yeteneğinin etkilenmesine, aşağılanmasına yol açacak davranışları gerçekleştiren kamu görevlisi hakkında üç yıldan oniki yıla kadar hapis cezasına hükmolunur. </w:t>
      </w:r>
      <w:r>
        <w:rPr>
          <w:color w:val="666666"/>
          <w:sz w:val="17"/>
        </w:rPr>
        <w:t>(Ek cümle:12/5/2022-7406/4 md.)</w:t>
      </w:r>
      <w:r>
        <w:t xml:space="preserve"> Suçun kadına karşı işlenmesi hâlinde cezanın alt sınırı beş yıldan az olamaz.</w:t>
      </w:r>
    </w:p>
    <w:p>
      <w:pPr>
        <w:spacing w:after="80"/>
        <w:ind w:firstLine="454"/>
        <w:jc w:val="both"/>
      </w:pPr>
      <w:r>
        <w:t>(2) Suçun;</w:t>
      </w:r>
    </w:p>
    <w:p>
      <w:pPr>
        <w:spacing w:after="80"/>
        <w:ind w:firstLine="454"/>
        <w:jc w:val="both"/>
      </w:pPr>
      <w:r>
        <w:t>a) Çocuğa, beden veya ruh bakımından kendisini savunamayacak durumda bulunan kişiye ya da gebe kadına karşı,</w:t>
      </w:r>
    </w:p>
    <w:p>
      <w:pPr>
        <w:spacing w:after="80"/>
        <w:ind w:firstLine="454"/>
        <w:jc w:val="both"/>
      </w:pPr>
      <w:r>
        <w:t>b) Avukata veya diğer kamu görevlisine karşı görevi dolayısıyla,</w:t>
      </w:r>
    </w:p>
    <w:p>
      <w:pPr>
        <w:spacing w:after="80"/>
        <w:ind w:firstLine="454"/>
        <w:jc w:val="both"/>
      </w:pPr>
      <w:r>
        <w:t>İşlenmesi halinde, sekiz yıldan onbeş yıla kadar hapis cezasına hükmolunur.</w:t>
      </w:r>
    </w:p>
    <w:p>
      <w:pPr>
        <w:spacing w:after="80"/>
        <w:ind w:firstLine="454"/>
        <w:jc w:val="both"/>
      </w:pPr>
      <w:r>
        <w:t>(3) Fiilin cinsel yönden taciz şeklinde gerçekleşmesi halinde, on yıldan onbeş yıla kadar hapis cezasına hükmolunur.</w:t>
      </w:r>
    </w:p>
    <w:p>
      <w:pPr>
        <w:spacing w:after="80"/>
        <w:ind w:firstLine="454"/>
        <w:jc w:val="both"/>
      </w:pPr>
      <w:r>
        <w:t>(4) Bu suçun işlenişine iştirak eden diğer kişiler de kamu görevlisi gibi cezalandırılır.</w:t>
      </w:r>
    </w:p>
    <w:p>
      <w:pPr>
        <w:spacing w:after="80"/>
        <w:ind w:firstLine="454"/>
        <w:jc w:val="both"/>
      </w:pPr>
      <w:r>
        <w:t>(5) Bu suçun ihmali davranışla işlenmesi halinde, verilecek cezada bu nedenle indirim yapılmaz.</w:t>
      </w:r>
    </w:p>
    <w:p>
      <w:pPr>
        <w:spacing w:after="80"/>
        <w:ind w:firstLine="454"/>
        <w:jc w:val="both"/>
      </w:pPr>
      <w:r>
        <w:t xml:space="preserve">(6) </w:t>
      </w:r>
      <w:r>
        <w:rPr>
          <w:color w:val="666666"/>
          <w:sz w:val="17"/>
        </w:rPr>
        <w:t>(Ek: 11/4/2013-6459/9 md.)</w:t>
      </w:r>
      <w:r>
        <w:t xml:space="preserve"> Bu suçtan dolayı zamanaşımı işlemez.</w:t>
      </w:r>
    </w:p>
    <w:p>
      <w:pPr>
        <w:keepNext/>
        <w:spacing w:before="200" w:after="40"/>
      </w:pPr>
      <w:r>
        <w:rPr>
          <w:b/>
        </w:rPr>
        <w:t>Neticesi sebebiyle ağırlaşmış işkence</w:t>
      </w:r>
    </w:p>
    <w:p>
      <w:pPr>
        <w:spacing w:after="80"/>
        <w:ind w:firstLine="454"/>
        <w:jc w:val="both"/>
      </w:pPr>
      <w:r>
        <w:rPr>
          <w:b/>
        </w:rPr>
        <w:t xml:space="preserve">MADDE 95 – </w:t>
      </w:r>
      <w:r>
        <w:t>(1) İşkence fiilleri, mağdurun;</w:t>
      </w:r>
    </w:p>
    <w:p>
      <w:pPr>
        <w:spacing w:after="80"/>
        <w:ind w:firstLine="454"/>
        <w:jc w:val="both"/>
      </w:pPr>
      <w:r>
        <w:t>a) Duyularından veya organlarından birinin işlevinin sürekli zayıflamasına,</w:t>
      </w:r>
    </w:p>
    <w:p>
      <w:pPr>
        <w:spacing w:after="80"/>
        <w:ind w:firstLine="454"/>
        <w:jc w:val="both"/>
      </w:pPr>
      <w:r>
        <w:t>b) Konuşmasında sürekli zorluğa,</w:t>
      </w:r>
    </w:p>
    <w:p>
      <w:pPr>
        <w:spacing w:after="80"/>
        <w:ind w:firstLine="454"/>
        <w:jc w:val="both"/>
      </w:pPr>
      <w:r>
        <w:t>c) Yüzünde sabit ize,</w:t>
      </w:r>
    </w:p>
    <w:p>
      <w:pPr>
        <w:spacing w:after="80"/>
        <w:ind w:firstLine="454"/>
        <w:jc w:val="both"/>
      </w:pPr>
      <w:r>
        <w:t>d) Yaşamını tehlikeye sokan bir duruma,</w:t>
      </w:r>
    </w:p>
    <w:p>
      <w:pPr>
        <w:spacing w:after="80"/>
        <w:ind w:firstLine="454"/>
        <w:jc w:val="both"/>
      </w:pPr>
      <w:r>
        <w:t>e) Gebe bir kadına karşı işlenip de çocuğunun vaktinden önce doğmasına,</w:t>
      </w:r>
    </w:p>
    <w:p>
      <w:pPr>
        <w:spacing w:after="80"/>
        <w:ind w:firstLine="454"/>
        <w:jc w:val="both"/>
      </w:pPr>
      <w:r>
        <w:t>Neden olmuşsa, yukarıdaki maddeye göre belirlenen ceza, yarı oranında artırılır.</w:t>
      </w:r>
    </w:p>
    <w:p>
      <w:pPr>
        <w:spacing w:after="80"/>
        <w:ind w:firstLine="454"/>
        <w:jc w:val="both"/>
      </w:pPr>
      <w:r>
        <w:t>(2) İşkence fiilleri, mağdurun;</w:t>
      </w:r>
    </w:p>
    <w:p>
      <w:pPr>
        <w:spacing w:after="80"/>
        <w:ind w:firstLine="454"/>
        <w:jc w:val="both"/>
      </w:pPr>
      <w:r>
        <w:t>a) İyileşmesi olanağı bulunmayan bir hastalığa veya bitkisel hayata girmesine,</w:t>
      </w:r>
    </w:p>
    <w:p>
      <w:pPr>
        <w:spacing w:after="80"/>
        <w:ind w:firstLine="454"/>
        <w:jc w:val="both"/>
      </w:pPr>
      <w:r>
        <w:t>b) Duyularından veya organlarından birinin işlevinin yitirilmesine,</w:t>
      </w:r>
    </w:p>
    <w:p>
      <w:pPr>
        <w:spacing w:after="80"/>
        <w:ind w:firstLine="454"/>
        <w:jc w:val="both"/>
      </w:pPr>
      <w:r>
        <w:t>c) Konuşma ya da çocuk yapma yeteneklerinin kaybolmasına,</w:t>
      </w:r>
    </w:p>
    <w:p>
      <w:pPr>
        <w:spacing w:after="80"/>
        <w:ind w:firstLine="454"/>
        <w:jc w:val="both"/>
      </w:pPr>
      <w:r>
        <w:t>d) Yüzünün sürekli değişikliğine,</w:t>
      </w:r>
    </w:p>
    <w:p>
      <w:pPr>
        <w:spacing w:after="80"/>
        <w:ind w:firstLine="454"/>
        <w:jc w:val="both"/>
      </w:pPr>
      <w:r>
        <w:t>e) Gebe bir kadına karşı işlenip de çocuğunun düşmesine,</w:t>
      </w:r>
    </w:p>
    <w:p>
      <w:pPr>
        <w:spacing w:after="80"/>
        <w:ind w:firstLine="454"/>
        <w:jc w:val="both"/>
      </w:pPr>
      <w:r>
        <w:t>Neden olmuşsa, yukarıdaki maddeye göre belirlenen ceza, bir kat artırılır.</w:t>
      </w:r>
    </w:p>
    <w:p>
      <w:pPr>
        <w:spacing w:after="80"/>
        <w:ind w:firstLine="454"/>
        <w:jc w:val="both"/>
      </w:pPr>
      <w:r>
        <w:t>(3) İşkence fiillerinin vücutta kemik kırılmasına neden olması halinde, kırığın hayat fonksiyonlarındaki etkisine göre sekiz yıldan onbeş yıla kadar hapis cezasına hükmolunur.</w:t>
      </w:r>
    </w:p>
    <w:p>
      <w:pPr>
        <w:spacing w:after="80"/>
        <w:ind w:firstLine="454"/>
        <w:jc w:val="both"/>
      </w:pPr>
      <w:r>
        <w:t>(4) İşkence sonucunda ölüm meydana gelmişse, ağırlaştırılmış müebbet hapis cezasına hükmolunur.</w:t>
      </w:r>
    </w:p>
    <w:p>
      <w:pPr>
        <w:keepNext/>
        <w:spacing w:before="200" w:after="40"/>
      </w:pPr>
      <w:r>
        <w:rPr>
          <w:b/>
        </w:rPr>
        <w:t>Eziyet</w:t>
      </w:r>
    </w:p>
    <w:p>
      <w:pPr>
        <w:spacing w:after="80"/>
        <w:ind w:firstLine="454"/>
        <w:jc w:val="both"/>
      </w:pPr>
      <w:r>
        <w:rPr>
          <w:b/>
        </w:rPr>
        <w:t xml:space="preserve">MADDE 96 – </w:t>
      </w:r>
      <w:r>
        <w:t xml:space="preserve">(1) Bir kimsenin eziyet çekmesine yol açacak davranışları gerçekleştiren kişi hakkında iki yıldan beş yıla kadar hapis cezasına hükmolunur. </w:t>
      </w:r>
      <w:r>
        <w:rPr>
          <w:color w:val="666666"/>
          <w:sz w:val="17"/>
        </w:rPr>
        <w:t>(Ek cümle:12/5/2022-7406/5 md.)</w:t>
      </w:r>
      <w:r>
        <w:t xml:space="preserve"> Suçun kadına karşı işlenmesi hâlinde cezanın alt sınırı iki yıl altı aydan az olamaz.</w:t>
      </w:r>
    </w:p>
    <w:p>
      <w:pPr>
        <w:spacing w:after="80"/>
        <w:ind w:firstLine="454"/>
        <w:jc w:val="both"/>
      </w:pPr>
      <w:r>
        <w:t>(2) Yukarıdaki fıkra kapsamına giren fiillerin;</w:t>
      </w:r>
    </w:p>
    <w:p>
      <w:pPr>
        <w:spacing w:after="80"/>
        <w:ind w:firstLine="454"/>
        <w:jc w:val="both"/>
      </w:pPr>
      <w:r>
        <w:t>a) Çocuğa, beden veya ruh bakımından kendisini savunamayacak durumda bulunan kişiye ya da gebe kadına karşı,</w:t>
      </w:r>
    </w:p>
    <w:p>
      <w:pPr>
        <w:spacing w:after="80"/>
        <w:ind w:firstLine="454"/>
        <w:jc w:val="both"/>
      </w:pPr>
      <w:r>
        <w:t>b) Üstsoy veya altsoya, babalık veya analığa ya da eşe veya boşandığı eşe karşı,</w:t>
      </w:r>
    </w:p>
    <w:p>
      <w:pPr>
        <w:spacing w:after="80"/>
        <w:ind w:firstLine="454"/>
        <w:jc w:val="both"/>
      </w:pPr>
      <w:r>
        <w:t>İşlenmesi halinde, kişi hakkında üç yıldan sekiz yıla kadar hapis cezasına hükmolunur.</w:t>
      </w:r>
    </w:p>
    <w:p>
      <w:pPr>
        <w:spacing w:before="360"/>
        <w:jc w:val="center"/>
      </w:pPr>
      <w:r>
        <w:rPr>
          <w:b/>
          <w:sz w:val="24"/>
        </w:rPr>
        <w:t>DÖRDÜNCÜ BÖLÜM</w:t>
        <w:br/>
        <w:t>Koruma, Gözetim, Yardım veya Bildirim Yükümlülüğünün İhlâli</w:t>
      </w:r>
    </w:p>
    <w:p>
      <w:pPr>
        <w:keepNext/>
        <w:spacing w:before="200" w:after="40"/>
      </w:pPr>
      <w:r>
        <w:rPr>
          <w:b/>
        </w:rPr>
        <w:t>Terk</w:t>
      </w:r>
    </w:p>
    <w:p>
      <w:pPr>
        <w:spacing w:after="80"/>
        <w:ind w:firstLine="454"/>
        <w:jc w:val="both"/>
      </w:pPr>
      <w:r>
        <w:rPr>
          <w:b/>
        </w:rPr>
        <w:t xml:space="preserve">MADDE 97 – </w:t>
      </w:r>
      <w:r>
        <w:t>(1) Yaşı veya hastalığı dolayısıyla kendini idare edemeyecek durumda olan ve bu nedenle koruma ve gözetim yükümlülüğü altında bulunan bir kimseyi kendi haline terk eden kişi, üç aydan iki yıla kadar hapis cezası ile cezalandırılır.</w:t>
      </w:r>
    </w:p>
    <w:p>
      <w:pPr>
        <w:spacing w:after="80"/>
        <w:ind w:firstLine="454"/>
        <w:jc w:val="both"/>
      </w:pPr>
      <w:r>
        <w:t>(2) Terk dolayısıyla mağdur bir hastalığa yakalanmış, yaralanmış veya ölmüşse, neticesi sebebiyle ağırlaşmış suç hükümlerine göre cezaya hükmolunur.</w:t>
      </w:r>
    </w:p>
    <w:p>
      <w:pPr>
        <w:keepNext/>
        <w:spacing w:before="200" w:after="40"/>
      </w:pPr>
      <w:r>
        <w:rPr>
          <w:b/>
        </w:rPr>
        <w:t>Yardım veya bildirim yükümlülüğünün yerine getirilmemesi</w:t>
      </w:r>
    </w:p>
    <w:p>
      <w:pPr>
        <w:spacing w:after="80"/>
        <w:ind w:firstLine="454"/>
        <w:jc w:val="both"/>
      </w:pPr>
      <w:r>
        <w:rPr>
          <w:b/>
        </w:rPr>
        <w:t xml:space="preserve">MADDE 98 – </w:t>
      </w:r>
      <w:r>
        <w:t>(1) Yaşı, hastalığı veya yaralanması dolayısıyla ya da başka herhangi bir nedenle kendini idare edemeyecek durumda olan kimseye hal ve koşulların elverdiği ölçüde yardım etmeyen ya da durumu derhal ilgili makamlara bildirmeyen kişi, bir yıla kadar hapis veya adlî para cezası ile cezalandırılır.</w:t>
      </w:r>
    </w:p>
    <w:p>
      <w:pPr>
        <w:spacing w:after="80"/>
        <w:ind w:firstLine="454"/>
        <w:jc w:val="both"/>
      </w:pPr>
      <w:r>
        <w:t>(2) Yardım veya bildirim yükümlülüğünün yerine getirilmemesi dolayısıyla kişinin ölmesi durumunda, bir yıldan üç yıla kadar hapis cezasına hükmolunur.</w:t>
      </w:r>
    </w:p>
    <w:p>
      <w:pPr>
        <w:spacing w:before="360"/>
        <w:jc w:val="center"/>
      </w:pPr>
      <w:r>
        <w:rPr>
          <w:b/>
          <w:sz w:val="24"/>
        </w:rPr>
        <w:t>BEŞINCI BÖLÜM</w:t>
        <w:br/>
        <w:t>Çocuk Düşürtme, Düşürme veya Kısırlaştırma</w:t>
      </w:r>
    </w:p>
    <w:p>
      <w:pPr>
        <w:keepNext/>
        <w:spacing w:before="200" w:after="40"/>
      </w:pPr>
      <w:r>
        <w:rPr>
          <w:b/>
        </w:rPr>
        <w:t>Çocuk düşürtme</w:t>
      </w:r>
    </w:p>
    <w:p>
      <w:pPr>
        <w:spacing w:after="80"/>
        <w:ind w:firstLine="454"/>
        <w:jc w:val="both"/>
      </w:pPr>
      <w:r>
        <w:rPr>
          <w:b/>
        </w:rPr>
        <w:t xml:space="preserve">MADDE 99 – </w:t>
      </w:r>
      <w:r>
        <w:t>(1) Rızası olmaksızın bir kadının çocuğunu düşürten kişi, beş yıldan on yıla kadar hapis cezası ile cezalandırılır.</w:t>
      </w:r>
    </w:p>
    <w:p>
      <w:pPr>
        <w:spacing w:after="80"/>
        <w:ind w:firstLine="454"/>
        <w:jc w:val="both"/>
      </w:pPr>
      <w:r>
        <w:t>(2) Tıbbi zorunluluk bulunmadığı halde, rızaya dayalı olsa bile, gebelik süresi on haftadan fazla olan bir kadının çocuğunu düşürten kişi, iki yıldan dört yıla kadar hapis cezası ile cezalandırılır. Bu durumda, çocuğunun düşürtülmesine rıza gösteren kadın hakkında bir yıla kadar hapis veya adlî para cezasına hükmolunur.</w:t>
      </w:r>
    </w:p>
    <w:p>
      <w:pPr>
        <w:spacing w:after="80"/>
        <w:ind w:firstLine="454"/>
        <w:jc w:val="both"/>
      </w:pPr>
      <w:r>
        <w:t>(3) Birinci fıkrada yazılı fiil kadının beden veya ruh sağlığı bakımından bir zarara uğramasına neden olmuşsa, kişi altı yıldan oniki yıla kadar hapis cezası ile cezalandırılır; fiilin kadının ölümüne neden olması halinde, onbeş yıldan yirmi yıla kadar hapis cezasına hükmolunur.</w:t>
      </w:r>
    </w:p>
    <w:p>
      <w:pPr>
        <w:spacing w:after="80"/>
        <w:ind w:firstLine="454"/>
        <w:jc w:val="both"/>
      </w:pPr>
      <w:r>
        <w:t>(4) İkinci fıkrada yazılı fiil kadının beden veya ruh sağlığı bakımından bir zarara uğramasına neden olmuşsa, kişi üç yıldan altı yıla kadar hapis cezası ile cezalandırılır; fiilin kadının ölümüne neden olması halinde, dört yıldan sekiz yıla kadar hapis cezasına hükmolunur.</w:t>
      </w:r>
    </w:p>
    <w:p>
      <w:pPr>
        <w:spacing w:after="80"/>
        <w:ind w:firstLine="454"/>
        <w:jc w:val="both"/>
      </w:pPr>
      <w:r>
        <w:t>(5) Rızaya dayalı olsa bile, gebelik süresi on haftayı doldurmamış olan bir kadının çocuğunun yetkili olmayan bir kişi tarafından düşürtülmesi halinde; iki yıldan dört yıla kadar hapis cezasına hükmolunur. Yukarıdaki fıkralarda tanımlanan diğer fiiller yetkili olmayan bir kişi tarafından işlendiği takdirde, bu fıkralara göre verilecek ceza, yarı oranında artırılarak hükmolunur.</w:t>
      </w:r>
    </w:p>
    <w:p>
      <w:pPr>
        <w:spacing w:after="80"/>
        <w:ind w:firstLine="454"/>
        <w:jc w:val="both"/>
      </w:pPr>
      <w:r>
        <w:t>(6) Kadının mağduru olduğu bir suç sonucu gebe kalması halinde, süresi yirmi haftadan fazla olmamak ve kadının rızası olmak koşuluyla, gebeliği sona erdirene ceza verilmez. Ancak, bunun için gebeliğin uzman hekimler tarafından hastane ortamında sona erdirilmesi gerekir.</w:t>
      </w:r>
    </w:p>
    <w:p>
      <w:pPr>
        <w:keepNext/>
        <w:spacing w:before="200" w:after="40"/>
      </w:pPr>
      <w:r>
        <w:rPr>
          <w:b/>
        </w:rPr>
        <w:t>Çocuk düşürme</w:t>
      </w:r>
    </w:p>
    <w:p>
      <w:pPr>
        <w:spacing w:after="80"/>
        <w:ind w:firstLine="454"/>
        <w:jc w:val="both"/>
      </w:pPr>
      <w:r>
        <w:rPr>
          <w:b/>
        </w:rPr>
        <w:t xml:space="preserve">MADDE 100 – </w:t>
      </w:r>
      <w:r>
        <w:t>(1) Gebelik süresi on haftadan fazla olan kadının çocuğunu isteyerek düşürmesi halinde, bir yıla kadar hapis veya adlî para cezasına hükmolunur.</w:t>
      </w:r>
    </w:p>
    <w:p>
      <w:pPr>
        <w:keepNext/>
        <w:spacing w:before="200" w:after="40"/>
      </w:pPr>
      <w:r>
        <w:rPr>
          <w:b/>
        </w:rPr>
        <w:t>Kısırlaştırma</w:t>
      </w:r>
    </w:p>
    <w:p>
      <w:pPr>
        <w:spacing w:after="80"/>
        <w:ind w:firstLine="454"/>
        <w:jc w:val="both"/>
      </w:pPr>
      <w:r>
        <w:rPr>
          <w:b/>
        </w:rPr>
        <w:t xml:space="preserve">MADDE 101 – </w:t>
      </w:r>
      <w:r>
        <w:t>(1) Bir erkek veya kadını rızası olmaksızın kısırlaştıran kimse, üç yıldan altı yıla kadar hapis cezası ile cezalandırılır. Fiil, kısırlaştırma işlemi yapma yetkisi olmayan bir kimse tarafından yapılırsa, ceza üçte bir oranında artırılır.</w:t>
      </w:r>
    </w:p>
    <w:p>
      <w:pPr>
        <w:spacing w:after="80"/>
        <w:ind w:firstLine="454"/>
        <w:jc w:val="both"/>
      </w:pPr>
      <w:r>
        <w:t>(2) Rızaya dayalı olsa bile, kısırlaştırma fiilinin yetkili olmayan bir kişi tarafından işlenmesi halinde, bir yıldan üç yıla kadar hapis cezasına hükmolunur.</w:t>
      </w:r>
    </w:p>
    <w:p>
      <w:pPr>
        <w:spacing w:before="360"/>
        <w:jc w:val="center"/>
      </w:pPr>
      <w:r>
        <w:rPr>
          <w:b/>
          <w:sz w:val="24"/>
        </w:rPr>
        <w:t>ALTINCI BÖLÜM</w:t>
        <w:br/>
        <w:t>Cinsel Dokunulmazlığa Karşı Suçlar</w:t>
      </w:r>
    </w:p>
    <w:p>
      <w:pPr>
        <w:keepNext/>
        <w:spacing w:before="200" w:after="40"/>
      </w:pPr>
      <w:r>
        <w:rPr>
          <w:b/>
        </w:rPr>
        <w:t>Cinsel saldırı</w:t>
      </w:r>
    </w:p>
    <w:p>
      <w:pPr>
        <w:spacing w:after="80"/>
        <w:ind w:firstLine="454"/>
        <w:jc w:val="both"/>
      </w:pPr>
      <w:r>
        <w:rPr>
          <w:b/>
        </w:rPr>
        <w:t xml:space="preserve">MADDE 102 – </w:t>
      </w:r>
      <w:r>
        <w:rPr>
          <w:color w:val="666666"/>
          <w:sz w:val="17"/>
        </w:rPr>
        <w:t>(Değişik: 18/6/2014-6545/58 md.)</w:t>
      </w:r>
    </w:p>
    <w:p>
      <w:pPr>
        <w:spacing w:after="80"/>
        <w:ind w:firstLine="454"/>
        <w:jc w:val="both"/>
      </w:pPr>
      <w:r>
        <w:t>(1) Cinsel davranışlarla bir kimsenin vücut dokunulmazlığını ihlâl eden kişi, mağdurun şikâyeti üzerine, beş yıldan on yıla kadar hapis cezası ile cezalandırılır. Cinsel davranışın sarkıntılık düzeyinde kalması hâlinde iki yıldan beş yıla kadar hapis cezası verilir.</w:t>
      </w:r>
    </w:p>
    <w:p>
      <w:pPr>
        <w:spacing w:after="80"/>
        <w:ind w:firstLine="454"/>
        <w:jc w:val="both"/>
      </w:pPr>
      <w:r>
        <w:t>(2) Fiilin vücuda organ veya sair bir cisim sokulması suretiyle gerçekleştirilmesi durumunda, on iki yıldan az olmamak üzere hapis cezasına hükmolunur. Bu fiilin eşe karşı işlenmesi hâlinde, soruşturma ve kovuşturmanın yapılması mağdurun şikâyetine bağlıdır.</w:t>
      </w:r>
    </w:p>
    <w:p>
      <w:pPr>
        <w:spacing w:after="80"/>
        <w:ind w:firstLine="454"/>
        <w:jc w:val="both"/>
      </w:pPr>
      <w:r>
        <w:t>(3) Suçun;</w:t>
      </w:r>
    </w:p>
    <w:p>
      <w:pPr>
        <w:spacing w:after="80"/>
        <w:ind w:firstLine="454"/>
        <w:jc w:val="both"/>
      </w:pPr>
      <w:r>
        <w:t>a) Beden veya ruh bakımından kendisini savunamayacak durumda bulunan kişiye karşı,</w:t>
      </w:r>
    </w:p>
    <w:p>
      <w:pPr>
        <w:spacing w:after="80"/>
        <w:ind w:firstLine="454"/>
        <w:jc w:val="both"/>
      </w:pPr>
      <w:r>
        <w:t>b) Kamu görevinin, vesayet veya hizmet ilişkisinin sağladığı nüfuz kötüye kullanılmak suretiyle,</w:t>
      </w:r>
    </w:p>
    <w:p>
      <w:pPr>
        <w:spacing w:after="80"/>
        <w:ind w:firstLine="454"/>
        <w:jc w:val="both"/>
      </w:pPr>
      <w:r>
        <w:t>c) Üçüncü derece dâhil kan veya kayın hısımlığı ilişkisi içinde bulunan bir kişiye karşı ya da üvey baba, üvey ana, üvey kardeş, evlat edinen veya evlatlık tarafından,</w:t>
      </w:r>
    </w:p>
    <w:p>
      <w:pPr>
        <w:spacing w:after="80"/>
        <w:ind w:firstLine="454"/>
        <w:jc w:val="both"/>
      </w:pPr>
      <w:r>
        <w:t>d) Silahla veya birden fazla kişi tarafından birlikte,</w:t>
      </w:r>
    </w:p>
    <w:p>
      <w:pPr>
        <w:spacing w:after="80"/>
        <w:ind w:firstLine="454"/>
        <w:jc w:val="both"/>
      </w:pPr>
      <w:r>
        <w:t>e) İnsanların toplu olarak bir arada yaşama zorunluluğunda bulunduğu ortamların sağladığı kolaylıktan faydalanmak suretiyle,</w:t>
      </w:r>
    </w:p>
    <w:p>
      <w:pPr>
        <w:spacing w:after="80"/>
        <w:ind w:firstLine="454"/>
        <w:jc w:val="both"/>
      </w:pPr>
      <w:r>
        <w:t>işlenmesi hâlinde, yukarıdaki fıkralara göre verilen cezalar yarı oranında artırılır.</w:t>
      </w:r>
    </w:p>
    <w:p>
      <w:pPr>
        <w:spacing w:after="80"/>
        <w:ind w:firstLine="454"/>
        <w:jc w:val="both"/>
      </w:pPr>
      <w:r>
        <w:t>(4) Cinsel saldırı için başvurulan cebir ve şiddetin kasten yaralama suçunun ağır neticelerine neden olması hâlinde, ayrıca kasten yaralama suçuna ilişkin hükümler uygulanır.</w:t>
      </w:r>
    </w:p>
    <w:p>
      <w:pPr>
        <w:spacing w:after="80"/>
        <w:ind w:firstLine="454"/>
        <w:jc w:val="both"/>
      </w:pPr>
      <w:r>
        <w:t>(5) Suç sonucu mağdurun bitkisel hayata girmesi veya ölümü hâlinde, ağırlaştırılmış müebbet hapis cezasına hükmolunur.</w:t>
      </w:r>
    </w:p>
    <w:p>
      <w:pPr>
        <w:keepNext/>
        <w:spacing w:before="200" w:after="40"/>
      </w:pPr>
      <w:r>
        <w:rPr>
          <w:b/>
        </w:rPr>
        <w:t>Çocukların cinsel istismarı</w:t>
      </w:r>
    </w:p>
    <w:p>
      <w:pPr>
        <w:spacing w:after="80"/>
        <w:ind w:firstLine="454"/>
        <w:jc w:val="both"/>
      </w:pPr>
      <w:r>
        <w:rPr>
          <w:b/>
        </w:rPr>
        <w:t xml:space="preserve">MADDE 103 – </w:t>
      </w:r>
      <w:r>
        <w:rPr>
          <w:color w:val="666666"/>
          <w:sz w:val="17"/>
        </w:rPr>
        <w:t>(Değişik: 18/6/2014-6545/59 md.)</w:t>
      </w:r>
    </w:p>
    <w:p>
      <w:pPr>
        <w:spacing w:after="80"/>
        <w:ind w:firstLine="454"/>
        <w:jc w:val="both"/>
      </w:pPr>
      <w:r>
        <w:t xml:space="preserve">(1) (Yeniden düzenlenen birinci ve ikinci cümle: 24/11/2016-6763/13 md.) Çocuğu cinsel yönden istismar eden kişi, sekiz yıldan on beş yıla kadar hapis cezası ile cezalandırılır. Cinsel istismarın sarkıntılık düzeyinde kalması hâlinde üç yıldan sekiz yıla kadar hapis cezasına hükmolunur. </w:t>
      </w:r>
      <w:r>
        <w:rPr>
          <w:color w:val="666666"/>
          <w:sz w:val="17"/>
        </w:rPr>
        <w:t>(Ek cümle: 24/11/2016-6763/13 md.)</w:t>
      </w:r>
      <w:r>
        <w:t xml:space="preserve"> Mağdurun on iki yaşını tamamlamamış olması hâlinde verilecek ceza, istismar durumunda on yıldan, sarkıntılık durumunda beş yıldan az olamaz. Sarkıntılık düzeyinde kalmış suçun failinin çocuk olması hâlinde soruşturma ve kovuşturma yapılması mağdurun, velisinin veya vasisinin şikâyetine bağlıdır. Cinsel istismar deyiminden;</w:t>
      </w:r>
    </w:p>
    <w:p>
      <w:pPr>
        <w:spacing w:after="80"/>
        <w:ind w:firstLine="454"/>
        <w:jc w:val="both"/>
      </w:pPr>
      <w:r>
        <w:t>a) On beş yaşını tamamlamamış veya tamamlamış olmakla birlikte fiilin hukuki anlam ve sonuçlarını algılama yeteneği gelişmemiş olan çocuklara karşı gerçekleştirilen her türlü cinsel davranış,</w:t>
      </w:r>
    </w:p>
    <w:p>
      <w:pPr>
        <w:spacing w:after="80"/>
        <w:ind w:firstLine="454"/>
        <w:jc w:val="both"/>
      </w:pPr>
      <w:r>
        <w:t>b) Diğer çocuklara karşı sadece cebir, tehdit, hile veya iradeyi etkileyen başka bir nedene dayalı olarak gerçekleştirilen cinsel davranışlar,</w:t>
      </w:r>
    </w:p>
    <w:p>
      <w:pPr>
        <w:spacing w:after="80"/>
        <w:ind w:firstLine="454"/>
        <w:jc w:val="both"/>
      </w:pPr>
      <w:r>
        <w:t>anlaşılır.</w:t>
      </w:r>
    </w:p>
    <w:p>
      <w:pPr>
        <w:spacing w:after="80"/>
        <w:ind w:firstLine="454"/>
        <w:jc w:val="both"/>
      </w:pPr>
      <w:r>
        <w:t xml:space="preserve">(2) </w:t>
      </w:r>
      <w:r>
        <w:rPr>
          <w:color w:val="666666"/>
          <w:sz w:val="17"/>
        </w:rPr>
        <w:t>(Yeniden düzenleme: 24/11/2016-6763/13 md.)</w:t>
      </w:r>
      <w:r>
        <w:t xml:space="preserve"> Cinsel istismarın vücuda organ veya sair bir cisim sokulması suretiyle gerçekleştirilmesi durumunda, on altı yıldan aşağı olmamak üzere hapis cezasına hükmolunur. Mağdurun on iki yaşını tamamlamamış olması hâlinde verilecek ceza on sekiz yıldan az olamaz.</w:t>
      </w:r>
    </w:p>
    <w:p>
      <w:pPr>
        <w:spacing w:after="80"/>
        <w:ind w:firstLine="454"/>
        <w:jc w:val="both"/>
      </w:pPr>
      <w:r>
        <w:t>(3) Suçun;</w:t>
      </w:r>
    </w:p>
    <w:p>
      <w:pPr>
        <w:spacing w:after="80"/>
        <w:ind w:firstLine="454"/>
        <w:jc w:val="both"/>
      </w:pPr>
      <w:r>
        <w:t>a) Birden fazla kişi tarafından birlikte,</w:t>
      </w:r>
    </w:p>
    <w:p>
      <w:pPr>
        <w:spacing w:after="80"/>
        <w:ind w:firstLine="454"/>
        <w:jc w:val="both"/>
      </w:pPr>
      <w:r>
        <w:t>b) İnsanların toplu olarak bir arada yaşama zorunluluğunda bulunduğu ortamların sağladığı kolaylıktan faydalanmak suretiyle,</w:t>
      </w:r>
    </w:p>
    <w:p>
      <w:pPr>
        <w:spacing w:after="80"/>
        <w:ind w:firstLine="454"/>
        <w:jc w:val="both"/>
      </w:pPr>
      <w:r>
        <w:t>c) Üçüncü derece dâhil kan veya kayın hısımlığı ilişkisi içinde bulunan bir kişiye karşı ya da üvey baba, üvey ana, üvey kardeş veya evlat edinen tarafından,</w:t>
      </w:r>
    </w:p>
    <w:p>
      <w:pPr>
        <w:spacing w:after="80"/>
        <w:ind w:firstLine="454"/>
        <w:jc w:val="both"/>
      </w:pPr>
      <w:r>
        <w:t>d) Vasi, eğitici, öğretici, bakıcı, koruyucu aile veya sağlık hizmeti veren ya da koruma, bakım veya gözetim yükümlülüğü bulunan kişiler tarafından,</w:t>
      </w:r>
    </w:p>
    <w:p>
      <w:pPr>
        <w:spacing w:after="80"/>
        <w:ind w:firstLine="454"/>
        <w:jc w:val="both"/>
      </w:pPr>
      <w:r>
        <w:t>e) Kamu görevinin veya hizmet ilişkisinin sağladığı nüfuz kötüye kullanılmak suretiyle,</w:t>
      </w:r>
    </w:p>
    <w:p>
      <w:pPr>
        <w:spacing w:after="80"/>
        <w:ind w:firstLine="454"/>
        <w:jc w:val="both"/>
      </w:pPr>
      <w:r>
        <w:t>işlenmesi hâlinde, yukarıdaki fıkralara göre verilecek ceza yarı oranında artırılır.</w:t>
      </w:r>
    </w:p>
    <w:p>
      <w:pPr>
        <w:spacing w:after="80"/>
        <w:ind w:firstLine="454"/>
        <w:jc w:val="both"/>
      </w:pPr>
      <w:r>
        <w:t>(4) Cinsel istismarın, birinci fıkranın (a) bendindeki çocuklara karşı cebir veya tehditle ya da (b) bendindeki çocuklara karşı silah kullanmak suretiyle gerçekleştirilmesi hâlinde, yukarıdaki fıkralara göre verilecek ceza yarı oranında artırılır.</w:t>
      </w:r>
    </w:p>
    <w:p>
      <w:pPr>
        <w:spacing w:after="80"/>
        <w:ind w:firstLine="454"/>
        <w:jc w:val="both"/>
      </w:pPr>
      <w:r>
        <w:t>(5) Cinsel istismar için başvurulan cebir ve şiddetin kasten yaralama suçunun ağır neticelerine neden olması hâlinde, ayrıca kasten yaralama suçuna ilişkin hükümler uygulanır.</w:t>
      </w:r>
    </w:p>
    <w:p>
      <w:pPr>
        <w:spacing w:after="80"/>
        <w:ind w:firstLine="454"/>
        <w:jc w:val="both"/>
      </w:pPr>
      <w:r>
        <w:t>(6) Suç sonucu mağdurun bitkisel hayata girmesi veya ölümü hâlinde, ağırlaştırılmış müebbet hapis cezasına hükmolunur.</w:t>
      </w:r>
    </w:p>
    <w:p>
      <w:pPr>
        <w:keepNext/>
        <w:spacing w:before="200" w:after="40"/>
      </w:pPr>
      <w:r>
        <w:rPr>
          <w:b/>
        </w:rPr>
        <w:t>Reşit olmayanla cinsel ilişki</w:t>
      </w:r>
    </w:p>
    <w:p>
      <w:pPr>
        <w:spacing w:after="80"/>
        <w:ind w:firstLine="454"/>
        <w:jc w:val="both"/>
      </w:pPr>
      <w:r>
        <w:rPr>
          <w:b/>
        </w:rPr>
        <w:t xml:space="preserve">MADDE 104 – </w:t>
      </w:r>
      <w:r>
        <w:t>(1) Cebir, tehdit ve hile olmaksızın, onbeş yaşını bitirmiş olan çocukla cinsel ilişkide bulunan kişi, şikayet üzerine, iki yıldan beş yıla kadar hapis cezası ile cezalandırılır.</w:t>
      </w:r>
    </w:p>
    <w:p>
      <w:pPr>
        <w:spacing w:after="80"/>
        <w:ind w:firstLine="454"/>
        <w:jc w:val="both"/>
      </w:pPr>
      <w:r>
        <w:t xml:space="preserve">(2) </w:t>
      </w:r>
      <w:r>
        <w:rPr>
          <w:color w:val="666666"/>
          <w:sz w:val="17"/>
        </w:rPr>
        <w:t>(İptal: Anayasa Mahkemesinin 23/11/2005 tarihli ve E: 2005/103, K: 2005/89 sayılı kararı ile; Yeniden düzenleme: 18/6/2014-6545/60 md.)</w:t>
      </w:r>
      <w:r>
        <w:t xml:space="preserve"> Suçun mağdur ile arasında evlenme yasağı bulunan kişi tarafından işlenmesi hâlinde, şikâyet aranmaksızın, on yıldan on beş yıla kadar hapis cezasına hükmolunur.</w:t>
      </w:r>
    </w:p>
    <w:p>
      <w:pPr>
        <w:spacing w:after="80"/>
        <w:ind w:firstLine="454"/>
        <w:jc w:val="both"/>
      </w:pPr>
      <w:r>
        <w:t xml:space="preserve">(3) </w:t>
      </w:r>
      <w:r>
        <w:rPr>
          <w:color w:val="666666"/>
          <w:sz w:val="17"/>
        </w:rPr>
        <w:t>(Ek: 18/6/2014-6545/60 md.)</w:t>
      </w:r>
      <w:r>
        <w:t xml:space="preserve"> Suçun, evlat edineceği çocuğun evlat edinme öncesi bakımını üstlenen veya koruyucu aile ilişkisi çerçevesinde koruma, bakım ve gözetim yükümlülüğü bulunan kişi tarafından işlenmesi hâlinde, şikâyet aranmaksızın ikinci fıkraya göre cezaya hükmolunur.</w:t>
      </w:r>
    </w:p>
    <w:p>
      <w:pPr>
        <w:keepNext/>
        <w:spacing w:before="200" w:after="40"/>
      </w:pPr>
      <w:r>
        <w:rPr>
          <w:b/>
        </w:rPr>
        <w:t>Cinsel taciz</w:t>
      </w:r>
    </w:p>
    <w:p>
      <w:pPr>
        <w:spacing w:after="80"/>
        <w:ind w:firstLine="454"/>
        <w:jc w:val="both"/>
      </w:pPr>
      <w:r>
        <w:rPr>
          <w:b/>
        </w:rPr>
        <w:t xml:space="preserve">MADDE 105 – </w:t>
      </w:r>
      <w:r>
        <w:t>(1) Bir kimseyi cinsel amaçlı olarak taciz eden kişi hakkında, mağdurun şikayeti üzerine, üç aydan iki yıla kadar hapis cezasına veya adlî para cezasına fiilin çocuğa karşı işlenmesi hâlinde altı aydan üç yıla kadar hapis cezasına hükmolunur.</w:t>
      </w:r>
    </w:p>
    <w:p>
      <w:pPr>
        <w:spacing w:after="80"/>
        <w:ind w:firstLine="454"/>
        <w:jc w:val="both"/>
      </w:pPr>
      <w:r>
        <w:t xml:space="preserve">(2) </w:t>
      </w:r>
      <w:r>
        <w:rPr>
          <w:color w:val="666666"/>
          <w:sz w:val="17"/>
        </w:rPr>
        <w:t>(Değişik: 18/6/2014-6545/61 md.)</w:t>
      </w:r>
      <w:r>
        <w:t xml:space="preserve"> Suçun;</w:t>
      </w:r>
    </w:p>
    <w:p>
      <w:pPr>
        <w:spacing w:after="80"/>
        <w:ind w:firstLine="454"/>
        <w:jc w:val="both"/>
      </w:pPr>
      <w:r>
        <w:t>a) Kamu görevinin veya hizmet ilişkisinin ya da aile içi ilişkinin sağladığı kolaylıktan faydalanmak suretiyle,</w:t>
      </w:r>
    </w:p>
    <w:p>
      <w:pPr>
        <w:spacing w:after="80"/>
        <w:ind w:firstLine="454"/>
        <w:jc w:val="both"/>
      </w:pPr>
      <w:r>
        <w:t>b) Vasi, eğitici, öğretici, bakıcı, koruyucu aile veya sağlık hizmeti veren ya da koruma, bakım veya gözetim yükümlülüğü bulunan kişiler tarafından,</w:t>
      </w:r>
    </w:p>
    <w:p>
      <w:pPr>
        <w:spacing w:after="80"/>
        <w:ind w:firstLine="454"/>
        <w:jc w:val="both"/>
      </w:pPr>
      <w:r>
        <w:t>c) Aynı işyerinde çalışmanın sağladığı kolaylıktan faydalanmak suretiyle,</w:t>
      </w:r>
    </w:p>
    <w:p>
      <w:pPr>
        <w:spacing w:after="80"/>
        <w:ind w:firstLine="454"/>
        <w:jc w:val="both"/>
      </w:pPr>
      <w:r>
        <w:t>d) Posta veya elektronik haberleşme araçlarının sağladığı kolaylıktan faydalanmak suretiyle,</w:t>
      </w:r>
    </w:p>
    <w:p>
      <w:pPr>
        <w:spacing w:after="80"/>
        <w:ind w:firstLine="454"/>
        <w:jc w:val="both"/>
      </w:pPr>
      <w:r>
        <w:t>e) Teşhir suretiyle,</w:t>
      </w:r>
    </w:p>
    <w:p>
      <w:pPr>
        <w:spacing w:after="80"/>
        <w:ind w:firstLine="454"/>
        <w:jc w:val="both"/>
      </w:pPr>
      <w:r>
        <w:t>işlenmesi hâlinde yukarıdaki fıkraya göre verilecek ceza yarı oranında artırılır. Bu fiil nedeniyle mağdur; işi bırakmak, okuldan veya ailesinden ayrılmak zorunda kalmış ise verilecek ceza bir yıldan az olamaz.</w:t>
      </w:r>
    </w:p>
    <w:p>
      <w:pPr>
        <w:spacing w:before="360"/>
        <w:jc w:val="center"/>
      </w:pPr>
      <w:r>
        <w:rPr>
          <w:b/>
          <w:sz w:val="24"/>
        </w:rPr>
        <w:t>YEDINCI BÖLÜM</w:t>
        <w:br/>
        <w:t>Hürriyete Karşı Suçlar</w:t>
      </w:r>
    </w:p>
    <w:p>
      <w:pPr>
        <w:keepNext/>
        <w:spacing w:before="200" w:after="40"/>
      </w:pPr>
      <w:r>
        <w:rPr>
          <w:b/>
        </w:rPr>
        <w:t>Tehdit</w:t>
      </w:r>
    </w:p>
    <w:p>
      <w:pPr>
        <w:spacing w:after="80"/>
        <w:ind w:firstLine="454"/>
        <w:jc w:val="both"/>
      </w:pPr>
      <w:r>
        <w:rPr>
          <w:b/>
        </w:rPr>
        <w:t xml:space="preserve">MADDE 106 – </w:t>
      </w:r>
      <w:r>
        <w:t xml:space="preserve">(1) Bir başkasını, kendisinin veya yakınının hayatına, vücut veya cinsel dokunulmazlığına yönelik bir saldırı gerçekleştireceğinden bahisle tehdit eden kişi, altı aydan iki yıla kadar hapis cezası ile cezalandırılır. </w:t>
      </w:r>
      <w:r>
        <w:rPr>
          <w:color w:val="666666"/>
          <w:sz w:val="17"/>
        </w:rPr>
        <w:t>(Ek cümle:12/5/2022-7406/6 md.)</w:t>
      </w:r>
      <w:r>
        <w:t xml:space="preserve"> Bu suçun kadına karşı işlenmesi hâlinde cezanın alt sınırı dokuz aydan az olamaz. Malvarlığı itibarıyla büyük bir zarara uğratacağından veya sair bir kötülük edeceğinden bahisle tehditte ise, mağdurun şikayeti üzerine, iki aydan altı aya kadar hapis veya adlî para cezasına hükmolunur.</w:t>
      </w:r>
    </w:p>
    <w:p>
      <w:pPr>
        <w:spacing w:after="80"/>
        <w:ind w:firstLine="454"/>
        <w:jc w:val="both"/>
      </w:pPr>
      <w:r>
        <w:t>(2) Tehdidin;</w:t>
      </w:r>
    </w:p>
    <w:p>
      <w:pPr>
        <w:spacing w:after="80"/>
        <w:ind w:firstLine="454"/>
        <w:jc w:val="both"/>
      </w:pPr>
      <w:r>
        <w:t>a) Silahla,</w:t>
      </w:r>
    </w:p>
    <w:p>
      <w:pPr>
        <w:spacing w:after="80"/>
        <w:ind w:firstLine="454"/>
        <w:jc w:val="both"/>
      </w:pPr>
      <w:r>
        <w:t>b) Kişinin kendisini tanınmayacak bir hale koyması suretiyle, imzasız mektupla veya özel işaretlerle,</w:t>
      </w:r>
    </w:p>
    <w:p>
      <w:pPr>
        <w:spacing w:after="80"/>
        <w:ind w:firstLine="454"/>
        <w:jc w:val="both"/>
      </w:pPr>
      <w:r>
        <w:t>c) Birden fazla kişi tarafından birlikte,</w:t>
      </w:r>
    </w:p>
    <w:p>
      <w:pPr>
        <w:spacing w:after="80"/>
        <w:ind w:firstLine="454"/>
        <w:jc w:val="both"/>
      </w:pPr>
      <w:r>
        <w:t>d) Var olan veya var sayılan suç örgütlerinin oluşturdukları korkutucu güçten yararlanılarak,</w:t>
      </w:r>
    </w:p>
    <w:p>
      <w:pPr>
        <w:spacing w:after="80"/>
        <w:ind w:firstLine="454"/>
        <w:jc w:val="both"/>
      </w:pPr>
      <w:r>
        <w:t>İşlenmesi halinde, fail hakkında iki yıldan yedi yıla kadar hapis cezasına hükmolunur.</w:t>
      </w:r>
    </w:p>
    <w:p>
      <w:pPr>
        <w:spacing w:after="80"/>
        <w:ind w:firstLine="454"/>
        <w:jc w:val="both"/>
      </w:pPr>
      <w:r>
        <w:t>(3) Tehdit amacıyla kasten öldürme, kasten yaralama veya malvarlığına zarar verme suçunun işlenmesi halinde, ayrıca bu suçlardan dolayı ceza verilir.</w:t>
      </w:r>
    </w:p>
    <w:p>
      <w:pPr>
        <w:keepNext/>
        <w:spacing w:before="200" w:after="40"/>
      </w:pPr>
      <w:r>
        <w:rPr>
          <w:b/>
        </w:rPr>
        <w:t>Şantaj</w:t>
      </w:r>
    </w:p>
    <w:p>
      <w:pPr>
        <w:spacing w:after="80"/>
        <w:ind w:firstLine="454"/>
        <w:jc w:val="both"/>
      </w:pPr>
      <w:r>
        <w:rPr>
          <w:b/>
        </w:rPr>
        <w:t xml:space="preserve">MADDE 107 – </w:t>
      </w:r>
      <w:r>
        <w:t>(1) Hakkı olan veya yükümlü olduğu bir şeyi yapacağından veya yapmayacağından bahisle, bir kimseyi kanuna aykırı veya yükümlü olmadığı bir şeyi yapmaya veya yapmamaya ya da haksız çıkar sağlamaya zorlayan kişi, bir yıldan üç yıla kadar hapis ve beşbin güne kadar adlî para cezası ile cezalandırılır.</w:t>
      </w:r>
    </w:p>
    <w:p>
      <w:pPr>
        <w:spacing w:after="80"/>
        <w:ind w:firstLine="454"/>
        <w:jc w:val="both"/>
      </w:pPr>
      <w:r>
        <w:t xml:space="preserve">(2) </w:t>
      </w:r>
      <w:r>
        <w:rPr>
          <w:color w:val="666666"/>
          <w:sz w:val="17"/>
        </w:rPr>
        <w:t>(Ek: 29/6/2005 – 5377/14 md.)</w:t>
      </w:r>
      <w:r>
        <w:t xml:space="preserve"> Kendisine veya başkasına yarar sağlamak maksadıyla bir kişinin şeref veya saygınlığına zarar verecek nitelikteki hususların açıklanacağı veya isnat edileceği tehdidinde bulunulması halinde de birinci fıkraya göre cezaya hükmolunur.</w:t>
      </w:r>
    </w:p>
    <w:p>
      <w:pPr>
        <w:keepNext/>
        <w:spacing w:before="200" w:after="40"/>
      </w:pPr>
      <w:r>
        <w:rPr>
          <w:b/>
        </w:rPr>
        <w:t>Cebir</w:t>
      </w:r>
    </w:p>
    <w:p>
      <w:pPr>
        <w:spacing w:after="80"/>
        <w:ind w:firstLine="454"/>
        <w:jc w:val="both"/>
      </w:pPr>
      <w:r>
        <w:rPr>
          <w:b/>
        </w:rPr>
        <w:t xml:space="preserve">MADDE 108 – </w:t>
      </w:r>
      <w:r>
        <w:t>(1) Bir şeyi yapması veya yapmaması ya da kendisinin yapmasına müsaade etmesi için bir kişiye karşı cebir kullanılması halinde, kasten yaralama suçundan verilecek ceza üçte birinden yarısına kadar artırılarak hükmolunur.</w:t>
      </w:r>
    </w:p>
    <w:p>
      <w:pPr>
        <w:keepNext/>
        <w:spacing w:before="200" w:after="40"/>
      </w:pPr>
      <w:r>
        <w:rPr>
          <w:b/>
        </w:rPr>
        <w:t>Kişiyi hürriyetinden yoksun kılma</w:t>
      </w:r>
    </w:p>
    <w:p>
      <w:pPr>
        <w:spacing w:after="80"/>
        <w:ind w:firstLine="454"/>
        <w:jc w:val="both"/>
      </w:pPr>
      <w:r>
        <w:rPr>
          <w:b/>
        </w:rPr>
        <w:t xml:space="preserve">MADDE 109 – </w:t>
      </w:r>
      <w:r>
        <w:t>(1) Bir kimseyi hukuka aykırı olarak bir yere gitmek veya bir yerde kalmak hürriyetinden yoksun bırakan kişiye, bir yıldan beş yıla kadar hapis cezası verilir.</w:t>
      </w:r>
    </w:p>
    <w:p>
      <w:pPr>
        <w:spacing w:after="80"/>
        <w:ind w:firstLine="454"/>
        <w:jc w:val="both"/>
      </w:pPr>
      <w:r>
        <w:t>(2) Kişi, fiili işlemek için veya işlediği sırada cebir, tehdit veya hile kullanırsa, iki yıldan yedi yıla kadar hapis cezasına hükmolunur.</w:t>
      </w:r>
    </w:p>
    <w:p>
      <w:pPr>
        <w:spacing w:after="80"/>
        <w:ind w:firstLine="454"/>
        <w:jc w:val="both"/>
      </w:pPr>
      <w:r>
        <w:t>(3) Bu suçun;</w:t>
      </w:r>
    </w:p>
    <w:p>
      <w:pPr>
        <w:spacing w:after="80"/>
        <w:ind w:firstLine="454"/>
        <w:jc w:val="both"/>
      </w:pPr>
      <w:r>
        <w:t>a) Silahla,</w:t>
      </w:r>
    </w:p>
    <w:p>
      <w:pPr>
        <w:spacing w:after="80"/>
        <w:ind w:firstLine="454"/>
        <w:jc w:val="both"/>
      </w:pPr>
      <w:r>
        <w:t>b) Birden fazla kişi tarafından birlikte,</w:t>
      </w:r>
    </w:p>
    <w:p>
      <w:pPr>
        <w:spacing w:after="80"/>
        <w:ind w:firstLine="454"/>
        <w:jc w:val="both"/>
      </w:pPr>
      <w:r>
        <w:t>c) Kişinin yerine getirdiği kamu görevi nedeniyle,</w:t>
      </w:r>
    </w:p>
    <w:p>
      <w:pPr>
        <w:spacing w:after="80"/>
        <w:ind w:firstLine="454"/>
        <w:jc w:val="both"/>
      </w:pPr>
      <w:r>
        <w:t>d) Kamu görevinin sağladığı nüfuz kötüye kullanılmak suretiyle,</w:t>
      </w:r>
    </w:p>
    <w:p>
      <w:pPr>
        <w:spacing w:after="80"/>
        <w:ind w:firstLine="454"/>
        <w:jc w:val="both"/>
      </w:pPr>
      <w:r>
        <w:t>e) Üstsoy, altsoy veya eşe ya da boşandığı eşe karşı,</w:t>
      </w:r>
    </w:p>
    <w:p>
      <w:pPr>
        <w:spacing w:after="80"/>
        <w:ind w:firstLine="454"/>
        <w:jc w:val="both"/>
      </w:pPr>
      <w:r>
        <w:t>f) Çocuğa ya da beden veya ruh bakımından kendini savunamayacak durumda bulunan kişiye karşı,</w:t>
      </w:r>
    </w:p>
    <w:p>
      <w:pPr>
        <w:spacing w:after="80"/>
        <w:ind w:firstLine="454"/>
        <w:jc w:val="both"/>
      </w:pPr>
      <w:r>
        <w:t>İşlenmesi halinde, yukarıdaki fıkralara göre verilecek ceza bir kat artırılır.</w:t>
      </w:r>
    </w:p>
    <w:p>
      <w:pPr>
        <w:spacing w:after="80"/>
        <w:ind w:firstLine="454"/>
        <w:jc w:val="both"/>
      </w:pPr>
      <w:r>
        <w:t>(4) Bu suçun mağdurun ekonomik bakımdan önemli bir kaybına neden olması halinde, ayrıca bin güne kadar adlî para cezasına hükmolunur.</w:t>
      </w:r>
    </w:p>
    <w:p>
      <w:pPr>
        <w:spacing w:after="80"/>
        <w:ind w:firstLine="454"/>
        <w:jc w:val="both"/>
      </w:pPr>
      <w:r>
        <w:t>(5) Suçun cinsel amaçla işlenmesi halinde, yukarıdaki fıkralara göre verilecek cezalar yarı oranında artırılır.</w:t>
      </w:r>
    </w:p>
    <w:p>
      <w:pPr>
        <w:spacing w:after="80"/>
        <w:ind w:firstLine="454"/>
        <w:jc w:val="both"/>
      </w:pPr>
      <w:r>
        <w:t>(6) Bu suçun işlenmesi amacıyla veya sırasında kasten yaralama suçunun neticesi sebebiyle ağırlaşmış hallerinin gerçekleşmesi durumunda, ayrıca kasten yaralama suçuna ilişkin hükümler uygulanır.</w:t>
      </w:r>
    </w:p>
    <w:p>
      <w:pPr>
        <w:keepNext/>
        <w:spacing w:before="200" w:after="40"/>
      </w:pPr>
      <w:r>
        <w:rPr>
          <w:b/>
        </w:rPr>
        <w:t>Etkin pişmanlık</w:t>
      </w:r>
    </w:p>
    <w:p>
      <w:pPr>
        <w:spacing w:after="80"/>
        <w:ind w:firstLine="454"/>
        <w:jc w:val="both"/>
      </w:pPr>
      <w:r>
        <w:rPr>
          <w:b/>
        </w:rPr>
        <w:t xml:space="preserve">MADDE 110 – </w:t>
      </w:r>
      <w:r>
        <w:t>(1) Yukarıdaki maddede tanımlanan suçu işleyen kişi, bu suç nedeniyle soruşturmaya başlanmadan önce mağdurun şahsına zararı dokunmaksızın, onu kendiliğinden güvenli bir yerde serbest bırakacak olursa cezanın üçte ikisine kadarı indirilir.</w:t>
      </w:r>
    </w:p>
    <w:p>
      <w:pPr>
        <w:keepNext/>
        <w:spacing w:before="200" w:after="40"/>
      </w:pPr>
      <w:r>
        <w:rPr>
          <w:b/>
        </w:rPr>
        <w:t>Tüzel kişiler hakkında güvenlik tedbiri uygulanması</w:t>
      </w:r>
    </w:p>
    <w:p>
      <w:pPr>
        <w:spacing w:after="80"/>
        <w:ind w:firstLine="454"/>
        <w:jc w:val="both"/>
      </w:pPr>
      <w:r>
        <w:rPr>
          <w:b/>
        </w:rPr>
        <w:t xml:space="preserve">MADDE 111 – </w:t>
      </w:r>
      <w:r>
        <w:t>(1) Tehdit, şantaj, cebir veya kişiyi hürriyetinden yoksun kılma suçlarının işlenmesi sonucunda yararına haksız menfaat sağlanan tüzel kişiler hakkında bunlara özgü güvenlik tedbirlerine hükmolunur.</w:t>
      </w:r>
    </w:p>
    <w:p>
      <w:pPr>
        <w:keepNext/>
        <w:spacing w:before="200" w:after="40"/>
      </w:pPr>
      <w:r>
        <w:rPr>
          <w:b/>
        </w:rPr>
        <w:t>Eğitim ve öğretim hakkının engellenmesi</w:t>
      </w:r>
    </w:p>
    <w:p>
      <w:pPr>
        <w:spacing w:after="80"/>
        <w:ind w:firstLine="454"/>
        <w:jc w:val="both"/>
      </w:pPr>
      <w:r>
        <w:rPr>
          <w:b/>
        </w:rPr>
        <w:t xml:space="preserve">MADDE 112 – </w:t>
      </w:r>
      <w:r>
        <w:rPr>
          <w:color w:val="666666"/>
          <w:sz w:val="17"/>
        </w:rPr>
        <w:t>(Değişik: 2/3/2014-6529/12 md.)</w:t>
      </w:r>
    </w:p>
    <w:p>
      <w:pPr>
        <w:spacing w:after="80"/>
        <w:ind w:firstLine="454"/>
        <w:jc w:val="both"/>
      </w:pPr>
      <w:r>
        <w:t>(1) Cebir veya tehdit kullanılarak ya da hukuka aykırı başka bir davranışla;</w:t>
      </w:r>
    </w:p>
    <w:p>
      <w:pPr>
        <w:spacing w:after="80"/>
        <w:ind w:firstLine="454"/>
        <w:jc w:val="both"/>
      </w:pPr>
      <w:r>
        <w:t>a) Devletçe kurulan veya kamu makamlarının verdiği izne dayalı olarak yürütülen her türlü eğitim ve öğretim faaliyetlerine,</w:t>
      </w:r>
    </w:p>
    <w:p>
      <w:pPr>
        <w:spacing w:after="80"/>
        <w:ind w:firstLine="454"/>
        <w:jc w:val="both"/>
      </w:pPr>
      <w:r>
        <w:t>b) Kişinin eğitim ve öğretim hakkını kullanmasına,</w:t>
      </w:r>
    </w:p>
    <w:p>
      <w:pPr>
        <w:spacing w:after="80"/>
        <w:ind w:firstLine="454"/>
        <w:jc w:val="both"/>
      </w:pPr>
      <w:r>
        <w:t>c) Öğrencilerin toplu olarak oturdukları binalara veya bunların eklentilerine girilmesine veya orada kalınmasına,</w:t>
      </w:r>
    </w:p>
    <w:p>
      <w:pPr>
        <w:spacing w:after="80"/>
        <w:ind w:firstLine="454"/>
        <w:jc w:val="both"/>
      </w:pPr>
      <w:r>
        <w:t>engel olunması hâlinde, fail hakkında iki yıldan beş yıla kadar hapis cezasına hükmolunur.</w:t>
      </w:r>
    </w:p>
    <w:p>
      <w:pPr>
        <w:keepNext/>
        <w:spacing w:before="200" w:after="40"/>
      </w:pPr>
      <w:r>
        <w:rPr>
          <w:b/>
        </w:rPr>
        <w:t>Kamu hizmetlerinden yararlanma hakkının engellenmesi</w:t>
      </w:r>
    </w:p>
    <w:p>
      <w:pPr>
        <w:spacing w:after="80"/>
        <w:ind w:firstLine="454"/>
        <w:jc w:val="both"/>
      </w:pPr>
      <w:r>
        <w:rPr>
          <w:b/>
        </w:rPr>
        <w:t xml:space="preserve">MADDE 113 – </w:t>
      </w:r>
      <w:r>
        <w:rPr>
          <w:color w:val="666666"/>
          <w:sz w:val="17"/>
        </w:rPr>
        <w:t>(Değişik: 2/3/2014-6529/13 md.)</w:t>
      </w:r>
    </w:p>
    <w:p>
      <w:pPr>
        <w:spacing w:after="80"/>
        <w:ind w:firstLine="454"/>
        <w:jc w:val="both"/>
      </w:pPr>
      <w:r>
        <w:t>(1) Cebir veya tehdit kullanılarak ya da hukuka aykırı başka bir davranışla;</w:t>
      </w:r>
    </w:p>
    <w:p>
      <w:pPr>
        <w:spacing w:after="80"/>
        <w:ind w:firstLine="454"/>
        <w:jc w:val="both"/>
      </w:pPr>
      <w:r>
        <w:t>a) Bir kamu faaliyetinin yürütülmesine,</w:t>
      </w:r>
    </w:p>
    <w:p>
      <w:pPr>
        <w:spacing w:after="80"/>
        <w:ind w:firstLine="454"/>
        <w:jc w:val="both"/>
      </w:pPr>
      <w:r>
        <w:t>b) Kamu kurumlarında veya kamu kurumu niteliğindeki meslek kuruluşlarında verilen ya da kamu makamlarının verdiği izne dayalı olarak sunulan hizmetlerden yararlanılmasına,</w:t>
      </w:r>
    </w:p>
    <w:p>
      <w:pPr>
        <w:spacing w:after="80"/>
        <w:ind w:firstLine="454"/>
        <w:jc w:val="both"/>
      </w:pPr>
      <w:r>
        <w:t>engel olunması hâlinde, fail hakkında iki yıldan beş yıla kadar hapis cezasına hükmolunur.</w:t>
      </w:r>
    </w:p>
    <w:p>
      <w:pPr>
        <w:spacing w:after="80"/>
        <w:ind w:firstLine="454"/>
        <w:jc w:val="both"/>
      </w:pPr>
      <w:r>
        <w:t xml:space="preserve">(2) </w:t>
      </w:r>
      <w:r>
        <w:rPr>
          <w:color w:val="666666"/>
          <w:sz w:val="17"/>
        </w:rPr>
        <w:t>(Ek:12/5/2022-7406/7 md.)</w:t>
      </w:r>
      <w:r>
        <w:t xml:space="preserve"> Suçun konusunun sağlık hizmeti olması hâlinde, verilecek ceza altıda biri oranına kadar artırılır.</w:t>
      </w:r>
    </w:p>
    <w:p>
      <w:pPr>
        <w:keepNext/>
        <w:spacing w:before="200" w:after="40"/>
      </w:pPr>
      <w:r>
        <w:rPr>
          <w:b/>
        </w:rPr>
        <w:t>Siyasi hakların kullanılmasının engellenmesi</w:t>
      </w:r>
    </w:p>
    <w:p>
      <w:pPr>
        <w:spacing w:after="80"/>
        <w:ind w:firstLine="454"/>
        <w:jc w:val="both"/>
      </w:pPr>
      <w:r>
        <w:rPr>
          <w:b/>
        </w:rPr>
        <w:t xml:space="preserve">MADDE 114 – </w:t>
      </w:r>
      <w:r>
        <w:t>(1) Bir kimseye karşı;</w:t>
      </w:r>
    </w:p>
    <w:p>
      <w:pPr>
        <w:spacing w:after="80"/>
        <w:ind w:firstLine="454"/>
        <w:jc w:val="both"/>
      </w:pPr>
      <w:r>
        <w:t>a) Bir siyasi partiye üye olmaya veya olmamaya, siyasi partinin faaliyetlerine katılmaya veya katılmamaya, siyasi partiden veya siyasi parti yönetimindeki görevinden ayrılmaya,</w:t>
      </w:r>
    </w:p>
    <w:p>
      <w:pPr>
        <w:spacing w:after="80"/>
        <w:ind w:firstLine="454"/>
        <w:jc w:val="both"/>
      </w:pPr>
      <w:r>
        <w:t>b) Seçim yoluyla gelinen bir kamu görevine aday olmamaya veya seçildiği görevden ayrılmaya,</w:t>
      </w:r>
    </w:p>
    <w:p>
      <w:pPr>
        <w:spacing w:after="80"/>
        <w:ind w:firstLine="454"/>
        <w:jc w:val="both"/>
      </w:pPr>
      <w:r>
        <w:t>Zorlamak amacıyla, cebir veya tehdit kullanan kişi, bir yıldan üç yıla kadar hapis cezası ile cezalandırılır.</w:t>
      </w:r>
    </w:p>
    <w:p>
      <w:pPr>
        <w:spacing w:after="80"/>
        <w:ind w:firstLine="454"/>
        <w:jc w:val="both"/>
      </w:pPr>
      <w:r>
        <w:t>(2) Cebir veya tehdit kullanılarak ya da hukuka aykırı başka bir davranışla bir siyasi partinin faaliyetlerinin engellenmesi halinde, iki yıldan beş yıla kadar hapis cezasına hükmolunur.</w:t>
      </w:r>
    </w:p>
    <w:p>
      <w:pPr>
        <w:keepNext/>
        <w:spacing w:before="200" w:after="40"/>
      </w:pPr>
      <w:r>
        <w:rPr>
          <w:b/>
        </w:rPr>
        <w:t>İnanç, düşünce ve kanaat hürriyetinin kullanılmasını engelleme</w:t>
      </w:r>
    </w:p>
    <w:p>
      <w:pPr>
        <w:spacing w:after="80"/>
        <w:ind w:firstLine="454"/>
        <w:jc w:val="both"/>
      </w:pPr>
      <w:r>
        <w:rPr>
          <w:b/>
        </w:rPr>
        <w:t xml:space="preserve">MADDE 115 – </w:t>
      </w:r>
      <w:r>
        <w:t>(1) Cebir veya tehdit kullanarak, bir kimseyi dini, siyasi, sosyal, felsefi inanç, düşünce ve kanaatlerini açıklamaya veya değiştirmeye zorlayan ya da bunları açıklamaktan, yaymaktan meneden kişi, bir yıldan üç yıla kadar hapis cezası ile cezalandırılır.</w:t>
      </w:r>
    </w:p>
    <w:p>
      <w:pPr>
        <w:spacing w:after="80"/>
        <w:ind w:firstLine="454"/>
        <w:jc w:val="both"/>
      </w:pPr>
      <w:r>
        <w:t xml:space="preserve">(2) </w:t>
      </w:r>
      <w:r>
        <w:rPr>
          <w:color w:val="666666"/>
          <w:sz w:val="17"/>
        </w:rPr>
        <w:t>(Değişik: 2/3/2014-6529/14 md.)</w:t>
      </w:r>
      <w:r>
        <w:t xml:space="preserve"> Dini inancın gereğinin yerine getirilmesinin veya dini ibadet veya ayinlerin bireysel ya da toplu olarak yapılmasının, cebir veya tehdit kullanılarak ya da hukuka aykırı başka bir davranışla engellenmesi hâlinde, fail hakkında birinci fıkraya göre cezaya hükmolunur.</w:t>
      </w:r>
    </w:p>
    <w:p>
      <w:pPr>
        <w:spacing w:after="80"/>
        <w:ind w:firstLine="454"/>
        <w:jc w:val="both"/>
      </w:pPr>
      <w:r>
        <w:t xml:space="preserve">(3) </w:t>
      </w:r>
      <w:r>
        <w:rPr>
          <w:color w:val="666666"/>
          <w:sz w:val="17"/>
        </w:rPr>
        <w:t>(Ek: 2/3/2014-6529/14 md.)</w:t>
      </w:r>
      <w:r>
        <w:t xml:space="preserve"> Cebir veya tehdit kullanarak ya da hukuka aykırı başka bir davranışla bir kimsenin inanç, düşünce veya kanaatlerinden kaynaklanan yaşam tarzına ilişkin tercihlerine müdahale eden veya bunları değiştirmeye zorlayan kişiye birinci fıkra hükmüne göre ceza verilir.</w:t>
      </w:r>
    </w:p>
    <w:p>
      <w:pPr>
        <w:keepNext/>
        <w:spacing w:before="200" w:after="40"/>
      </w:pPr>
      <w:r>
        <w:rPr>
          <w:b/>
        </w:rPr>
        <w:t>Konut dokunulmazlığının ihlali</w:t>
      </w:r>
    </w:p>
    <w:p>
      <w:pPr>
        <w:spacing w:after="80"/>
        <w:ind w:firstLine="454"/>
        <w:jc w:val="both"/>
      </w:pPr>
      <w:r>
        <w:rPr>
          <w:b/>
        </w:rPr>
        <w:t xml:space="preserve">MADDE 116 – </w:t>
      </w:r>
      <w:r>
        <w:t>(1) Bir kimsenin konutuna, konutunun eklentilerine rızasına aykırı olarak giren veya rıza ile girdikten sonra buradan çıkmayan kişi, mağdurun şikayeti üzerine, altı aydan iki yıla kadar hapis cezası ile cezalandırılır.</w:t>
      </w:r>
    </w:p>
    <w:p>
      <w:pPr>
        <w:spacing w:after="80"/>
        <w:ind w:firstLine="454"/>
        <w:jc w:val="both"/>
      </w:pPr>
      <w:r>
        <w:t xml:space="preserve">(2) </w:t>
      </w:r>
      <w:r>
        <w:rPr>
          <w:color w:val="666666"/>
          <w:sz w:val="17"/>
        </w:rPr>
        <w:t>(Değişik: 31/3/2005 – 5328/8 md.)</w:t>
      </w:r>
      <w:r>
        <w:t xml:space="preserve"> Birinci fıkra kapsamına giren fiillerin, açık bir rızaya gerek duyulmaksızın girilmesi mutat olan yerler dışında kalan işyerleri ve eklentileri hakkında işlenmesi hâlinde, mağdurun şikâyeti üzerine altı aydan bir yıla kadar hapis veya adlî para cezasına hükmolunur.</w:t>
      </w:r>
    </w:p>
    <w:p>
      <w:pPr>
        <w:spacing w:after="80"/>
        <w:ind w:firstLine="454"/>
        <w:jc w:val="both"/>
      </w:pPr>
      <w:r>
        <w:t xml:space="preserve">(3) </w:t>
      </w:r>
      <w:r>
        <w:rPr>
          <w:color w:val="666666"/>
          <w:sz w:val="17"/>
        </w:rPr>
        <w:t>(Değişik: 31/3/2005 – 5328/8 md.)</w:t>
      </w:r>
      <w:r>
        <w:t xml:space="preserve"> Evlilik birliğinde aile bireylerinden ya da konutun veya işyerinin birden fazla kişi tarafından ortak kullanılması durumunda, bu kişilerden birinin rızası varsa, yukarıdaki fıkralar hükümleri uygulanmaz. Ancak bunun için rıza açıklamasının meşru bir amaca yönelik olması gerekir.</w:t>
      </w:r>
    </w:p>
    <w:p>
      <w:pPr>
        <w:spacing w:after="80"/>
        <w:ind w:firstLine="454"/>
        <w:jc w:val="both"/>
      </w:pPr>
      <w:r>
        <w:t>(4) Fiilin, cebir veya tehdit kullanılmak suretiyle ya da gece vakti işlenmesi halinde, bir yıldan üç yıla kadar hapis cezasına hükmolunur.</w:t>
      </w:r>
    </w:p>
    <w:p>
      <w:pPr>
        <w:keepNext/>
        <w:spacing w:before="200" w:after="40"/>
      </w:pPr>
      <w:r>
        <w:rPr>
          <w:b/>
        </w:rPr>
        <w:t>İş ve çalışma hürriyetinin ihlali</w:t>
      </w:r>
    </w:p>
    <w:p>
      <w:pPr>
        <w:spacing w:after="80"/>
        <w:ind w:firstLine="454"/>
        <w:jc w:val="both"/>
      </w:pPr>
      <w:r>
        <w:rPr>
          <w:b/>
        </w:rPr>
        <w:t xml:space="preserve">MADDE 117 – </w:t>
      </w:r>
      <w:r>
        <w:t>(1) Cebir veya tehdit kullanarak ya da hukuka aykırı başka bir davranışla, iş ve çalışma hürriyetini ihlal eden kişiye, mağdurun şikayeti halinde, altı aydan iki yıla kadar hapis veya adlî para cezası verilir.</w:t>
      </w:r>
    </w:p>
    <w:p>
      <w:pPr>
        <w:spacing w:after="80"/>
        <w:ind w:firstLine="454"/>
        <w:jc w:val="both"/>
      </w:pPr>
      <w:r>
        <w:t>(2) Çaresizliğini, kimsesizliğini ve bağlılığını sömürmek suretiyle kişi veya kişileri ücretsiz olarak veya sağladığı hizmet ile açık bir şekilde orantısız düşük bir ücretle çalıştıran veya bu durumda bulunan kişiyi, insan onuru ile bağdaşmayacak çalışma ve konaklama koşullarına tabi kılan kimseye altı aydan üç yıla kadar hapis veya yüz günden az olmamak üzere adlî para cezası verilir.</w:t>
      </w:r>
    </w:p>
    <w:p>
      <w:pPr>
        <w:spacing w:after="80"/>
        <w:ind w:firstLine="454"/>
        <w:jc w:val="both"/>
      </w:pPr>
      <w:r>
        <w:t>(3) Yukarıdaki fıkrada belirtilen durumlara düşürmek üzere bir kimseyi tedarik veya sevk veya bir yerden diğer bir yere nakleden kişiye de aynı ceza verilir.</w:t>
      </w:r>
    </w:p>
    <w:p>
      <w:pPr>
        <w:spacing w:after="80"/>
        <w:ind w:firstLine="454"/>
        <w:jc w:val="both"/>
      </w:pPr>
      <w:r>
        <w:t>(4) Cebir veya tehdit kullanarak, işçiyi veya işverenlerini ücretleri azaltıp çoğaltmaya veya evvelce kabul edilenlerden başka koşullar altında anlaşmalar kabulüne zorlayan ya da bir işin durmasına, sona ermesine veya durmanın devamına neden olan kişiye altı aydan üç yıla kadar hapis cezası verilir.</w:t>
      </w:r>
    </w:p>
    <w:p>
      <w:pPr>
        <w:keepNext/>
        <w:spacing w:before="200" w:after="40"/>
      </w:pPr>
      <w:r>
        <w:rPr>
          <w:b/>
        </w:rPr>
        <w:t>Sendikal hakların kullanılmasının engellenmesi</w:t>
      </w:r>
    </w:p>
    <w:p>
      <w:pPr>
        <w:spacing w:after="80"/>
        <w:ind w:firstLine="454"/>
        <w:jc w:val="both"/>
      </w:pPr>
      <w:r>
        <w:rPr>
          <w:b/>
        </w:rPr>
        <w:t xml:space="preserve">MADDE 118 – </w:t>
      </w:r>
      <w:r>
        <w:t>(1) Bir kimseye karşı bir sendikaya üye olmaya veya olmamaya, sendikanın faaliyetlerine katılmaya veya katılmamaya, sendikadan veya sendika yönetimindeki görevinden ayrılmaya zorlamak amacıyla, cebir veya tehdit kullanan kişi, altı aydan iki yıla kadar hapis cezası ile cezalandırılır.</w:t>
      </w:r>
    </w:p>
    <w:p>
      <w:pPr>
        <w:spacing w:after="80"/>
        <w:ind w:firstLine="454"/>
        <w:jc w:val="both"/>
      </w:pPr>
      <w:r>
        <w:t>(2) Cebir veya tehdit kullanılarak ya da hukuka aykırı başka bir davranışla bir sendikanın faaliyetlerinin engellenmesi halinde, bir yıldan üç yıla kadar hapis cezasına hükmolunur.</w:t>
      </w:r>
    </w:p>
    <w:p>
      <w:pPr>
        <w:keepNext/>
        <w:spacing w:before="200" w:after="40"/>
      </w:pPr>
      <w:r>
        <w:rPr>
          <w:b/>
        </w:rPr>
        <w:t>Ortak hüküm</w:t>
      </w:r>
    </w:p>
    <w:p>
      <w:pPr>
        <w:spacing w:after="80"/>
        <w:ind w:firstLine="454"/>
        <w:jc w:val="both"/>
      </w:pPr>
      <w:r>
        <w:rPr>
          <w:b/>
        </w:rPr>
        <w:t xml:space="preserve">MADDE 119 – </w:t>
      </w:r>
      <w:r>
        <w:t>(1) Eğitim ve öğretimin engellenmesi, kamu kurumu veya kamu kurumu niteliğindeki meslek kuruluşlarının faaliyetlerinin engellenmesi, siyasi hakların kullanılmasının engellenmesi, inanç, düşünce ve kanaat hürriyetinin kullanılmasını engelleme, konut dokunulmazlığının ihlali ile iş ve çalışma hürriyetinin ihlali suçlarının;</w:t>
      </w:r>
    </w:p>
    <w:p>
      <w:pPr>
        <w:spacing w:after="80"/>
        <w:ind w:firstLine="454"/>
        <w:jc w:val="both"/>
      </w:pPr>
      <w:r>
        <w:t>a) Silahla,</w:t>
      </w:r>
    </w:p>
    <w:p>
      <w:pPr>
        <w:spacing w:after="80"/>
        <w:ind w:firstLine="454"/>
        <w:jc w:val="both"/>
      </w:pPr>
      <w:r>
        <w:t>b) Kişinin kendisini tanınmayacak bir hale koyması suretiyle, imzasız mektupla veya özel işaretlerle,</w:t>
      </w:r>
    </w:p>
    <w:p>
      <w:pPr>
        <w:spacing w:after="80"/>
        <w:ind w:firstLine="454"/>
        <w:jc w:val="both"/>
      </w:pPr>
      <w:r>
        <w:t>c) Birden fazla kişi tarafından birlikte,</w:t>
      </w:r>
    </w:p>
    <w:p>
      <w:pPr>
        <w:spacing w:after="80"/>
        <w:ind w:firstLine="454"/>
        <w:jc w:val="both"/>
      </w:pPr>
      <w:r>
        <w:t>d) Var olan veya var sayılan suç örgütlerinin oluşturdukları korkutucu güçten yararlanılarak,</w:t>
      </w:r>
    </w:p>
    <w:p>
      <w:pPr>
        <w:spacing w:after="80"/>
        <w:ind w:firstLine="454"/>
        <w:jc w:val="both"/>
      </w:pPr>
      <w:r>
        <w:t>e) Kamu görevinin sağladığı nüfuz kötüye kullanılmak suretiyle,</w:t>
      </w:r>
    </w:p>
    <w:p>
      <w:pPr>
        <w:spacing w:after="80"/>
        <w:ind w:firstLine="454"/>
        <w:jc w:val="both"/>
      </w:pPr>
      <w:r>
        <w:t>İşlenmesi halinde, verilecek ceza bir kat artırılır.</w:t>
      </w:r>
    </w:p>
    <w:p>
      <w:pPr>
        <w:spacing w:after="80"/>
        <w:ind w:firstLine="454"/>
        <w:jc w:val="both"/>
      </w:pPr>
      <w:r>
        <w:t>(2) Bu suçların işlenmesi sırasında kasten yaralama suçunun neticesi sebebiyle ağırlaşmış hallerinin gerçekleşmesi durumunda, ayrıca kasten yaralama suçuna ilişkin hükümler uygulanır.</w:t>
      </w:r>
    </w:p>
    <w:p>
      <w:pPr>
        <w:keepNext/>
        <w:spacing w:before="200" w:after="40"/>
      </w:pPr>
      <w:r>
        <w:rPr>
          <w:b/>
        </w:rPr>
        <w:t>Haksız arama</w:t>
      </w:r>
    </w:p>
    <w:p>
      <w:pPr>
        <w:spacing w:after="80"/>
        <w:ind w:firstLine="454"/>
        <w:jc w:val="both"/>
      </w:pPr>
      <w:r>
        <w:rPr>
          <w:b/>
        </w:rPr>
        <w:t xml:space="preserve">MADDE 120 – </w:t>
      </w:r>
      <w:r>
        <w:t>(1) Hukuka aykırı olarak bir kimsenin üstünü veya eşyasını arayan kamu görevlisine üç aydan bir yıla kadar hapis cezası verilir.</w:t>
      </w:r>
    </w:p>
    <w:p>
      <w:pPr>
        <w:keepNext/>
        <w:spacing w:before="200" w:after="40"/>
      </w:pPr>
      <w:r>
        <w:rPr>
          <w:b/>
        </w:rPr>
        <w:t>Dilekçe hakkının kullanılmasının engellenmesi</w:t>
      </w:r>
    </w:p>
    <w:p>
      <w:pPr>
        <w:spacing w:after="80"/>
        <w:ind w:firstLine="454"/>
        <w:jc w:val="both"/>
      </w:pPr>
      <w:r>
        <w:rPr>
          <w:b/>
        </w:rPr>
        <w:t xml:space="preserve">MADDE 121 – </w:t>
      </w:r>
      <w:r>
        <w:t>(1) Kişinin belli bir hakkı kullanmak için yetkili kamu makamlarına verdiği dilekçenin hukuki bir neden olmaksızın kabul edilmemesi halinde, fail hakkında altı aya kadar hapis cezasına hükmolunur.</w:t>
      </w:r>
    </w:p>
    <w:p>
      <w:pPr>
        <w:keepNext/>
        <w:spacing w:before="200" w:after="40"/>
      </w:pPr>
      <w:r>
        <w:rPr>
          <w:b/>
        </w:rPr>
        <w:t>Nefret ve ayırımcılık</w:t>
      </w:r>
    </w:p>
    <w:p>
      <w:pPr>
        <w:spacing w:after="80"/>
        <w:ind w:firstLine="454"/>
        <w:jc w:val="both"/>
      </w:pPr>
      <w:r>
        <w:rPr>
          <w:b/>
        </w:rPr>
        <w:t xml:space="preserve">MADDE 122 – </w:t>
      </w:r>
      <w:r>
        <w:rPr>
          <w:color w:val="666666"/>
          <w:sz w:val="17"/>
        </w:rPr>
        <w:t>(Değişik: 2/3/2014-6529/15 md.)</w:t>
      </w:r>
    </w:p>
    <w:p>
      <w:pPr>
        <w:spacing w:after="80"/>
        <w:ind w:firstLine="454"/>
        <w:jc w:val="both"/>
      </w:pPr>
      <w:r>
        <w:t>(1) Dil, ırk, milliyet, renk, cinsiyet, engellilik, siyasi düşünce, felsefi inanç, din veya mezhep farklılığından kaynaklanan nefret nedeniyle;</w:t>
      </w:r>
    </w:p>
    <w:p>
      <w:pPr>
        <w:spacing w:after="80"/>
        <w:ind w:firstLine="454"/>
        <w:jc w:val="both"/>
      </w:pPr>
      <w:r>
        <w:t>a) Bir kişiye kamuya arz edilmiş olan bir taşınır veya taşınmaz malın satılmasını, devrini veya kiraya verilmesini,</w:t>
      </w:r>
    </w:p>
    <w:p>
      <w:pPr>
        <w:spacing w:after="80"/>
        <w:ind w:firstLine="454"/>
        <w:jc w:val="both"/>
      </w:pPr>
      <w:r>
        <w:t>b) Bir kişinin kamuya arz edilmiş belli bir hizmetten yararlanmasını,</w:t>
      </w:r>
    </w:p>
    <w:p>
      <w:pPr>
        <w:spacing w:after="80"/>
        <w:ind w:firstLine="454"/>
        <w:jc w:val="both"/>
      </w:pPr>
      <w:r>
        <w:t>c) Bir kişinin işe alınmasını,</w:t>
      </w:r>
    </w:p>
    <w:p>
      <w:pPr>
        <w:spacing w:after="80"/>
        <w:ind w:firstLine="454"/>
        <w:jc w:val="both"/>
      </w:pPr>
      <w:r>
        <w:t>d) Bir kişinin olağan bir ekonomik etkinlikte bulunmasını,</w:t>
      </w:r>
    </w:p>
    <w:p>
      <w:pPr>
        <w:spacing w:after="80"/>
        <w:ind w:firstLine="454"/>
        <w:jc w:val="both"/>
      </w:pPr>
      <w:r>
        <w:t>engelleyen kimse, bir yıldan üç yıla kadar hapis cezası ile cezalandırılır.</w:t>
      </w:r>
    </w:p>
    <w:p>
      <w:pPr>
        <w:keepNext/>
        <w:spacing w:before="200" w:after="40"/>
      </w:pPr>
      <w:r>
        <w:rPr>
          <w:b/>
        </w:rPr>
        <w:t>Kişilerin huzur ve sükununu bozma</w:t>
      </w:r>
    </w:p>
    <w:p>
      <w:pPr>
        <w:spacing w:after="80"/>
        <w:ind w:firstLine="454"/>
        <w:jc w:val="both"/>
      </w:pPr>
      <w:r>
        <w:rPr>
          <w:b/>
        </w:rPr>
        <w:t xml:space="preserve">MADDE 123 – </w:t>
      </w:r>
      <w:r>
        <w:t>(1) Sırf huzur ve sükûnunu bozmak maksadıyla bir kimseye ısrarla; telefon edilmesi, gürültü yapılması ya da aynı maksatla hukuka aykırı başka bir davranışta bulunulması halinde, mağdurun şikayeti üzerine faile üç aydan bir yıla kadar hapis cezası verilir.</w:t>
      </w:r>
    </w:p>
    <w:p>
      <w:pPr>
        <w:keepNext/>
        <w:spacing w:before="200" w:after="40"/>
      </w:pPr>
      <w:r>
        <w:rPr>
          <w:b/>
        </w:rPr>
        <w:t>Israrlı takip</w:t>
      </w:r>
    </w:p>
    <w:p>
      <w:pPr>
        <w:spacing w:after="80"/>
        <w:ind w:firstLine="454"/>
        <w:jc w:val="both"/>
      </w:pPr>
      <w:r>
        <w:rPr>
          <w:b/>
        </w:rPr>
        <w:t xml:space="preserve">MADDE 123/A – </w:t>
      </w:r>
      <w:r>
        <w:rPr>
          <w:color w:val="666666"/>
          <w:sz w:val="17"/>
        </w:rPr>
        <w:t>(Ek:12/5/2022-7406/8 md.)</w:t>
      </w:r>
    </w:p>
    <w:p>
      <w:pPr>
        <w:spacing w:after="80"/>
        <w:ind w:firstLine="454"/>
        <w:jc w:val="both"/>
      </w:pPr>
      <w:r>
        <w:t>(1) Israrlı bir şekilde; fıziken takip etmek ya da haberleşme ve iletişim araçlarını, bilişim sistemlerini veya üçüncü kişileri kullanarak temas kurmaya çalışmak suretiyle bir kimse üzerinde ciddi bir huzursuzluk oluşmasına ya da kendisinin veya yakınlarından birinin güvenliğinden endişe duymasına neden olan faile altı aydan iki yıla kadar hapis cezası verilir.</w:t>
      </w:r>
    </w:p>
    <w:p>
      <w:pPr>
        <w:spacing w:after="80"/>
        <w:ind w:firstLine="454"/>
        <w:jc w:val="both"/>
      </w:pPr>
      <w:r>
        <w:t>(2) Suçun;</w:t>
      </w:r>
    </w:p>
    <w:p>
      <w:pPr>
        <w:spacing w:after="80"/>
        <w:ind w:firstLine="454"/>
        <w:jc w:val="both"/>
      </w:pPr>
      <w:r>
        <w:t>a) Çocuğa ya da ayrılık kararı verilen veya boşandığı eşe karşı işlenmesi,</w:t>
      </w:r>
    </w:p>
    <w:p>
      <w:pPr>
        <w:spacing w:after="80"/>
        <w:ind w:firstLine="454"/>
        <w:jc w:val="both"/>
      </w:pPr>
      <w:r>
        <w:t>b) Mağdurun okulunu, iş yerini, konutunu değiştirmesine ya da okulunu veya işini bırakmasına neden olması,</w:t>
      </w:r>
    </w:p>
    <w:p>
      <w:pPr>
        <w:spacing w:after="80"/>
        <w:ind w:firstLine="454"/>
        <w:jc w:val="both"/>
      </w:pPr>
      <w:r>
        <w:t>c) Hakkında uzaklaştırma ya da konuta, okula veya iş yerine yaklaşmama tedbirine karar verilen fail tarafından işlenmesi,</w:t>
      </w:r>
    </w:p>
    <w:p>
      <w:pPr>
        <w:spacing w:after="80"/>
        <w:ind w:firstLine="454"/>
        <w:jc w:val="both"/>
      </w:pPr>
      <w:r>
        <w:t>hâlinde faile bir yıldan üç yıla kadar hapis cezası verilir.</w:t>
      </w:r>
    </w:p>
    <w:p>
      <w:pPr>
        <w:spacing w:after="80"/>
        <w:ind w:firstLine="454"/>
        <w:jc w:val="both"/>
      </w:pPr>
      <w:r>
        <w:t>(3) Bu maddede düzenlenen suçun soruşturulması ve kovuşturulması şikâyete bağlıdır.</w:t>
      </w:r>
    </w:p>
    <w:p>
      <w:pPr>
        <w:keepNext/>
        <w:spacing w:before="200" w:after="40"/>
      </w:pPr>
      <w:r>
        <w:rPr>
          <w:b/>
        </w:rPr>
        <w:t>Haberleşmenin engellenmesi</w:t>
      </w:r>
    </w:p>
    <w:p>
      <w:pPr>
        <w:spacing w:after="80"/>
        <w:ind w:firstLine="454"/>
        <w:jc w:val="both"/>
      </w:pPr>
      <w:r>
        <w:rPr>
          <w:b/>
        </w:rPr>
        <w:t xml:space="preserve">MADDE 124 – </w:t>
      </w:r>
      <w:r>
        <w:t>(1) Kişiler arasındaki haberleşmenin hukuka aykırı olarak engellenmesi halinde, altı aydan iki yıla kadar hapis veya adlî para cezasına hükmolunur.</w:t>
      </w:r>
    </w:p>
    <w:p>
      <w:pPr>
        <w:spacing w:after="80"/>
        <w:ind w:firstLine="454"/>
        <w:jc w:val="both"/>
      </w:pPr>
      <w:r>
        <w:t>(2) Kamu kurumları arasındaki haberleşmeyi hukuka aykırı olarak engelleyen kişi, bir yıldan beş yıla kadar hapis cezası ile cezalandırılır.</w:t>
      </w:r>
    </w:p>
    <w:p>
      <w:pPr>
        <w:spacing w:after="80"/>
        <w:ind w:firstLine="454"/>
        <w:jc w:val="both"/>
      </w:pPr>
      <w:r>
        <w:t>(3) Her türlü basın ve yayın organının yayınının hukuka aykırı bir şekilde engellenmesi halinde, ikinci fıkra hükmüne göre cezaya hükmolunur.</w:t>
      </w:r>
    </w:p>
    <w:p>
      <w:pPr>
        <w:spacing w:before="360"/>
        <w:jc w:val="center"/>
      </w:pPr>
      <w:r>
        <w:rPr>
          <w:b/>
          <w:sz w:val="24"/>
        </w:rPr>
        <w:t>SEKIZINCI BÖLÜM</w:t>
        <w:br/>
        <w:t>Şerefe Karşı Suçlar</w:t>
      </w:r>
    </w:p>
    <w:p>
      <w:pPr>
        <w:keepNext/>
        <w:spacing w:before="200" w:after="40"/>
      </w:pPr>
      <w:r>
        <w:rPr>
          <w:b/>
        </w:rPr>
        <w:t>Hakaret</w:t>
      </w:r>
    </w:p>
    <w:p>
      <w:pPr>
        <w:spacing w:after="80"/>
        <w:ind w:firstLine="454"/>
        <w:jc w:val="both"/>
      </w:pPr>
      <w:r>
        <w:rPr>
          <w:b/>
        </w:rPr>
        <w:t xml:space="preserve">MADDE 125 – </w:t>
      </w:r>
      <w:r>
        <w:t>(1) Bir kimseye onur, şeref ve saygınlığını rencide edebilecek nitelikte somut bir fiil veya olgu isnat eden (...) veya sövmek suretiyle bir kimsenin onur, şeref ve saygınlığına saldıran kişi, üç aydan iki yıla kadar hapis veya adlî para cezası ile cezalandırılır. Mağdurun gıyabında hakaretin cezalandırılabilmesi için fiilin en az üç kişiyle ihtilat ederek işlenmesi gerekir.</w:t>
      </w:r>
    </w:p>
    <w:p>
      <w:pPr>
        <w:spacing w:after="80"/>
        <w:ind w:firstLine="454"/>
        <w:jc w:val="both"/>
      </w:pPr>
      <w:r>
        <w:t>(2) Fiilin, mağduru muhatap alan sesli, yazılı veya görüntülü bir iletiyle işlenmesi halinde, yukarıdaki fıkrada belirtilen cezaya hükmolunur.</w:t>
      </w:r>
    </w:p>
    <w:p>
      <w:pPr>
        <w:spacing w:after="80"/>
        <w:ind w:firstLine="454"/>
        <w:jc w:val="both"/>
      </w:pPr>
      <w:r>
        <w:t>(3) Hakaret suçunun;</w:t>
      </w:r>
    </w:p>
    <w:p>
      <w:pPr>
        <w:spacing w:after="80"/>
        <w:ind w:firstLine="454"/>
        <w:jc w:val="both"/>
      </w:pPr>
      <w:r>
        <w:t>a) Kamu görevlisine karşı görevinden dolayı,</w:t>
      </w:r>
    </w:p>
    <w:p>
      <w:pPr>
        <w:spacing w:after="80"/>
        <w:ind w:firstLine="454"/>
        <w:jc w:val="both"/>
      </w:pPr>
      <w:r>
        <w:t>b) Dini, siyasi, sosyal, felsefi inanç, düşünce ve kanaatlerini açıklamasından, değiştirmesinden, yaymaya çalışmasından, mensup olduğu dinin emir ve yasaklarına uygun davranmasından dolayı,</w:t>
      </w:r>
    </w:p>
    <w:p>
      <w:pPr>
        <w:spacing w:after="80"/>
        <w:ind w:firstLine="454"/>
        <w:jc w:val="both"/>
      </w:pPr>
      <w:r>
        <w:t>c) Kişinin mensup bulunduğu dine göre kutsal sayılan değerlerden bahisle,</w:t>
      </w:r>
    </w:p>
    <w:p>
      <w:pPr>
        <w:spacing w:after="80"/>
        <w:ind w:firstLine="454"/>
        <w:jc w:val="both"/>
      </w:pPr>
      <w:r>
        <w:t>İşlenmesi halinde, cezanın alt sınırı bir yıldan az olamaz.</w:t>
      </w:r>
    </w:p>
    <w:p>
      <w:pPr>
        <w:spacing w:after="80"/>
        <w:ind w:firstLine="454"/>
        <w:jc w:val="both"/>
      </w:pPr>
      <w:r>
        <w:t xml:space="preserve">(4) </w:t>
      </w:r>
      <w:r>
        <w:rPr>
          <w:color w:val="666666"/>
          <w:sz w:val="17"/>
        </w:rPr>
        <w:t>(Değişik: 29/6/2005 – 5377/15 md.)</w:t>
      </w:r>
      <w:r>
        <w:t xml:space="preserve"> Hakaretin alenen işlenmesi halinde ceza altıda biri oranında artırılır.</w:t>
      </w:r>
    </w:p>
    <w:p>
      <w:pPr>
        <w:spacing w:after="80"/>
        <w:ind w:firstLine="454"/>
        <w:jc w:val="both"/>
      </w:pPr>
      <w:r>
        <w:t xml:space="preserve">(5) </w:t>
      </w:r>
      <w:r>
        <w:rPr>
          <w:color w:val="666666"/>
          <w:sz w:val="17"/>
        </w:rPr>
        <w:t>(Değişik: 29/6/2005 – 5377/15 md.)</w:t>
      </w:r>
      <w:r>
        <w:t xml:space="preserve"> Kurul hâlinde çalışan kamu görevlilerine görevlerinden dolayı hakaret edilmesi hâlinde suç, kurulu oluşturan üyelere karşı işlenmiş sayılır. Ancak, bu durumda zincirleme suça ilişkin madde hükümleri uygulanır.</w:t>
      </w:r>
    </w:p>
    <w:p>
      <w:pPr>
        <w:keepNext/>
        <w:spacing w:before="200" w:after="40"/>
      </w:pPr>
      <w:r>
        <w:rPr>
          <w:b/>
        </w:rPr>
        <w:t>Mağdurun belirlenmesi</w:t>
      </w:r>
    </w:p>
    <w:p>
      <w:pPr>
        <w:spacing w:after="80"/>
        <w:ind w:firstLine="454"/>
        <w:jc w:val="both"/>
      </w:pPr>
      <w:r>
        <w:rPr>
          <w:b/>
        </w:rPr>
        <w:t xml:space="preserve">MADDE 126 – </w:t>
      </w:r>
      <w:r>
        <w:t>(1) Hakaret suçunun işlenmesinde mağdurun ismi açıkça belirtilmemiş veya isnat üstü kapalı geçiştirilmiş olsa bile, eğer niteliğinde ve mağdurun şahsına yönelik bulunduğunda duraksanmayacak bir durum varsa, hem ismi belirtilmiş ve hem de hakaret açıklanmış sayılır.</w:t>
      </w:r>
    </w:p>
    <w:p>
      <w:pPr>
        <w:keepNext/>
        <w:spacing w:before="200" w:after="40"/>
      </w:pPr>
      <w:r>
        <w:rPr>
          <w:b/>
        </w:rPr>
        <w:t>İsnadın ispatı</w:t>
      </w:r>
    </w:p>
    <w:p>
      <w:pPr>
        <w:spacing w:after="80"/>
        <w:ind w:firstLine="454"/>
        <w:jc w:val="both"/>
      </w:pPr>
      <w:r>
        <w:rPr>
          <w:b/>
        </w:rPr>
        <w:t xml:space="preserve">MADDE 127 – </w:t>
      </w:r>
      <w:r>
        <w:t>(1) İsnat edilen ve suç oluşturan fiilin ispat edilmiş olması halinde kişiye ceza verilmez. Bu suç nedeniyle hakaret edilen hakkında kesinleşmiş bir mahkûmiyet kararı verilmesi halinde, isnat ispatlanmış sayılır. Bunun dışındaki hallerde isnadın ispat isteminin kabulü, ancak isnat olunan fiilin doğru olup olmadığının anlaşılmasında kamu yararı bulunmasına veya şikayetçinin ispata razı olmasına bağlıdır.</w:t>
      </w:r>
    </w:p>
    <w:p>
      <w:pPr>
        <w:spacing w:after="80"/>
        <w:ind w:firstLine="454"/>
        <w:jc w:val="both"/>
      </w:pPr>
      <w:r>
        <w:t>(2) İspat edilmiş fiilinden söz edilerek kişiye hakaret edilmesi halinde, cezaya hükmedilir.</w:t>
      </w:r>
    </w:p>
    <w:p>
      <w:pPr>
        <w:keepNext/>
        <w:spacing w:before="200" w:after="40"/>
      </w:pPr>
      <w:r>
        <w:rPr>
          <w:b/>
        </w:rPr>
        <w:t>İddia ve savunma dokunulmazlığı</w:t>
      </w:r>
    </w:p>
    <w:p>
      <w:pPr>
        <w:spacing w:after="80"/>
        <w:ind w:firstLine="454"/>
        <w:jc w:val="both"/>
      </w:pPr>
      <w:r>
        <w:rPr>
          <w:b/>
        </w:rPr>
        <w:t xml:space="preserve">MADDE 128 – </w:t>
      </w:r>
      <w:r>
        <w:t>(1) Yargı mercileri veya idari makamlar nezdinde yapılan yazılı veya sözlü başvuru, iddia ve savunmalar kapsamında, kişilerle ilgili olarak somut isnadlarda ya da olumsuz değerlendirmelerde bulunulması halinde, ceza verilmez. Ancak, bunun için isnat ve değerlendirmelerin, gerçek ve somut vakıalara dayanması ve uyuşmazlıkla bağlantılı olması gerekir.</w:t>
      </w:r>
    </w:p>
    <w:p>
      <w:pPr>
        <w:keepNext/>
        <w:spacing w:before="200" w:after="40"/>
      </w:pPr>
      <w:r>
        <w:rPr>
          <w:b/>
        </w:rPr>
        <w:t>Haksız fiil nedeniyle veya karşılıklı hakaret</w:t>
      </w:r>
    </w:p>
    <w:p>
      <w:pPr>
        <w:spacing w:after="80"/>
        <w:ind w:firstLine="454"/>
        <w:jc w:val="both"/>
      </w:pPr>
      <w:r>
        <w:rPr>
          <w:b/>
        </w:rPr>
        <w:t xml:space="preserve">MADDE 129 – </w:t>
      </w:r>
      <w:r>
        <w:t>(1) Hakaret suçunun haksız bir fiile tepki olarak işlenmesi halinde, verilecek ceza üçte birine kadar indirilebileceği gibi, ceza vermekten de vazgeçilebilir.</w:t>
      </w:r>
    </w:p>
    <w:p>
      <w:pPr>
        <w:spacing w:after="80"/>
        <w:ind w:firstLine="454"/>
        <w:jc w:val="both"/>
      </w:pPr>
      <w:r>
        <w:t>(2) Bu suçun, kasten yaralama suçuna tepki olarak işlenmesi halinde, kişiye ceza verilmez.</w:t>
      </w:r>
    </w:p>
    <w:p>
      <w:pPr>
        <w:spacing w:after="80"/>
        <w:ind w:firstLine="454"/>
        <w:jc w:val="both"/>
      </w:pPr>
      <w:r>
        <w:t>(3) Hakaret suçunun karşılıklı olarak işlenmesi halinde, olayın mahiyetine göre, taraflardan her ikisi veya biri hakkında verilecek ceza üçte birine kadar indirilebileceği gibi, ceza vermekten de vazgeçilebilir.</w:t>
      </w:r>
    </w:p>
    <w:p>
      <w:pPr>
        <w:keepNext/>
        <w:spacing w:before="200" w:after="40"/>
      </w:pPr>
      <w:r>
        <w:rPr>
          <w:b/>
        </w:rPr>
        <w:t>Kişinin hatırasına hakaret</w:t>
      </w:r>
    </w:p>
    <w:p>
      <w:pPr>
        <w:spacing w:after="80"/>
        <w:ind w:firstLine="454"/>
        <w:jc w:val="both"/>
      </w:pPr>
      <w:r>
        <w:rPr>
          <w:b/>
        </w:rPr>
        <w:t xml:space="preserve">MADDE 130 – </w:t>
      </w:r>
      <w:r>
        <w:t>(1) Bir kimsenin öldükten sonra hatırasına en az üç kişiyle ihtilat ederek hakaret eden kişi, üç aydan iki yıla kadar hapis veya adlî para cezası ile cezalandırılır. Ceza, hakaretin alenen işlenmesi halinde, altıda biri oranında artırılır.</w:t>
      </w:r>
    </w:p>
    <w:p>
      <w:pPr>
        <w:spacing w:after="80"/>
        <w:ind w:firstLine="454"/>
        <w:jc w:val="both"/>
      </w:pPr>
      <w:r>
        <w:t>(2) Bir ölünün kısmen veya tamamen ceset veya kemiklerini alan veya ceset veya kemikler hakkında tahkir edici fiillerde bulunan kişi, üç aydan iki yıla kadar hapis cezası ile cezalandırılır.</w:t>
      </w:r>
    </w:p>
    <w:p>
      <w:pPr>
        <w:keepNext/>
        <w:spacing w:before="200" w:after="40"/>
      </w:pPr>
      <w:r>
        <w:rPr>
          <w:b/>
        </w:rPr>
        <w:t>Soruşturma ve kovuşturma koşulu</w:t>
      </w:r>
    </w:p>
    <w:p>
      <w:pPr>
        <w:spacing w:after="80"/>
        <w:ind w:firstLine="454"/>
        <w:jc w:val="both"/>
      </w:pPr>
      <w:r>
        <w:rPr>
          <w:b/>
        </w:rPr>
        <w:t xml:space="preserve">MADDE 131 – </w:t>
      </w:r>
      <w:r>
        <w:t>(1) Kamu görevlisine karşı görevinden dolayı işlenen hariç; hakaret suçunun soruşturulması ve kovuşturulması, mağdurun şikayetine bağlıdır.</w:t>
      </w:r>
    </w:p>
    <w:p>
      <w:pPr>
        <w:spacing w:after="80"/>
        <w:ind w:firstLine="454"/>
        <w:jc w:val="both"/>
      </w:pPr>
      <w:r>
        <w:t>(2) Mağdur, şikayet etmeden önce ölürse, veya suç ölmüş olan kişinin hatırasına karşı işlenmiş ise; ölenin ikinci dereceye kadar üstsoy ve altsoyu, eş veya kardeşleri tarafından şikayette bulunulabilir.</w:t>
      </w:r>
    </w:p>
    <w:p>
      <w:pPr>
        <w:spacing w:before="360"/>
        <w:jc w:val="center"/>
      </w:pPr>
      <w:r>
        <w:rPr>
          <w:b/>
          <w:sz w:val="24"/>
        </w:rPr>
        <w:t>DOKUZUNCU BÖLÜM</w:t>
        <w:br/>
        <w:t>Özel Hayata ve Hayatın Gizli Alanına Karşı Suçlar</w:t>
      </w:r>
    </w:p>
    <w:p>
      <w:pPr>
        <w:keepNext/>
        <w:spacing w:before="200" w:after="40"/>
      </w:pPr>
      <w:r>
        <w:rPr>
          <w:b/>
        </w:rPr>
        <w:t>Haberleşmenin gizliliğini ihlal</w:t>
      </w:r>
    </w:p>
    <w:p>
      <w:pPr>
        <w:spacing w:after="80"/>
        <w:ind w:firstLine="454"/>
        <w:jc w:val="both"/>
      </w:pPr>
      <w:r>
        <w:rPr>
          <w:b/>
        </w:rPr>
        <w:t xml:space="preserve">MADDE 132 – </w:t>
      </w:r>
      <w:r>
        <w:t>(1) Kişiler arasındaki haberleşmenin gizliliğini ihlal eden kimse, bir yıldan üç yıla kadar hapis cezası ile cezalandırılır. Bu gizlilik ihlali haberleşme içeriklerinin kaydı suretiyle gerçekleşirse, verilecek ceza bir kat artırılır.</w:t>
      </w:r>
    </w:p>
    <w:p>
      <w:pPr>
        <w:spacing w:after="80"/>
        <w:ind w:firstLine="454"/>
        <w:jc w:val="both"/>
      </w:pPr>
      <w:r>
        <w:t>(2) Kişiler arasındaki haberleşme içeriklerini hukuka aykırı olarak ifşa eden kimse, iki yıldan beş yıla kadar hapis cezası ile cezalandırılır.</w:t>
      </w:r>
    </w:p>
    <w:p>
      <w:pPr>
        <w:spacing w:after="80"/>
        <w:ind w:firstLine="454"/>
        <w:jc w:val="both"/>
      </w:pPr>
      <w:r>
        <w:t xml:space="preserve">(3) Kendisiyle yapılan haberleşmelerin içeriğini diğer tarafın rızası olmaksızın hukuka aykırı olarak alenen ifşa eden kişi, bir yıldan üç yıla kadar hapis cezası ile cezalandırılır. </w:t>
      </w:r>
      <w:r>
        <w:rPr>
          <w:color w:val="666666"/>
          <w:sz w:val="17"/>
        </w:rPr>
        <w:t>(Ek cümle: 2/7/2012-6352/79 md.)</w:t>
      </w:r>
      <w:r>
        <w:t xml:space="preserve"> İfşa edilen bu verilerin basın ve yayın yoluyla yayımlanması halinde de aynı cezaya hükmolunur.</w:t>
      </w:r>
    </w:p>
    <w:p>
      <w:pPr>
        <w:spacing w:after="80"/>
        <w:ind w:firstLine="454"/>
        <w:jc w:val="both"/>
      </w:pPr>
      <w:r>
        <w:t xml:space="preserve">(4) </w:t>
      </w:r>
      <w:r>
        <w:rPr>
          <w:color w:val="666666"/>
          <w:sz w:val="17"/>
        </w:rPr>
        <w:t>(Mülga: 2/7/2012-6352/79 md.)</w:t>
      </w:r>
    </w:p>
    <w:p>
      <w:pPr>
        <w:keepNext/>
        <w:spacing w:before="200" w:after="40"/>
      </w:pPr>
      <w:r>
        <w:rPr>
          <w:b/>
        </w:rPr>
        <w:t>Kişiler arasındaki konuşmaların dinlenmesi ve kayda alınması</w:t>
      </w:r>
    </w:p>
    <w:p>
      <w:pPr>
        <w:spacing w:after="80"/>
        <w:ind w:firstLine="454"/>
        <w:jc w:val="both"/>
      </w:pPr>
      <w:r>
        <w:rPr>
          <w:b/>
        </w:rPr>
        <w:t xml:space="preserve">MADDE 133 – </w:t>
      </w:r>
      <w:r>
        <w:t>(1) Kişiler arasındaki aleni olmayan konuşmaları, taraflardan herhangi birinin rızası olmaksızın bir aletle dinleyen veya bunları bir ses alma cihazı ile kaydeden kişi, iki yıldan beş yıla kadar hapis cezası ile cezalandırılır.</w:t>
      </w:r>
    </w:p>
    <w:p>
      <w:pPr>
        <w:spacing w:after="80"/>
        <w:ind w:firstLine="454"/>
        <w:jc w:val="both"/>
      </w:pPr>
      <w:r>
        <w:t>(2) Katıldığı aleni olmayan bir söyleşiyi, diğer konuşanların rızası olmadan ses alma cihazı ile kayda alan kişi, altı aydan iki yıla kadar hapis veya adlî para cezası ile cezalandırılır.</w:t>
      </w:r>
    </w:p>
    <w:p>
      <w:pPr>
        <w:spacing w:after="80"/>
        <w:ind w:firstLine="454"/>
        <w:jc w:val="both"/>
      </w:pPr>
      <w:r>
        <w:t xml:space="preserve">(3) </w:t>
      </w:r>
      <w:r>
        <w:rPr>
          <w:color w:val="666666"/>
          <w:sz w:val="17"/>
        </w:rPr>
        <w:t>(Değişik: 2/7/2012-6352/80 md.)</w:t>
      </w:r>
      <w:r>
        <w:t xml:space="preserve"> Kişiler arasındaki aleni olmayan konuşmaların kaydedilmesi suretiyle elde edilen verileri hukuka aykırı olarak ifşa eden kişi, iki yıldan beş yıla kadar hapis ve dörtbin güne kadar adlî para cezası ile cezalandırılır. İfşa edilen bu verilerin basın ve yayın yoluyla yayımlanması halinde de aynı cezaya hükmolunur.</w:t>
      </w:r>
    </w:p>
    <w:p>
      <w:pPr>
        <w:keepNext/>
        <w:spacing w:before="200" w:after="40"/>
      </w:pPr>
      <w:r>
        <w:rPr>
          <w:b/>
        </w:rPr>
        <w:t>Özel hayatın gizliliğini ihlal</w:t>
      </w:r>
    </w:p>
    <w:p>
      <w:pPr>
        <w:spacing w:after="80"/>
        <w:ind w:firstLine="454"/>
        <w:jc w:val="both"/>
      </w:pPr>
      <w:r>
        <w:rPr>
          <w:b/>
        </w:rPr>
        <w:t xml:space="preserve">MADDE 134 – </w:t>
      </w:r>
      <w:r>
        <w:t>(1) Kişilerin özel hayatının gizliliğini ihlal eden kimse, bir yıldan üç yıla kadar hapis cezası ile cezalandırılır. Gizliliğin görüntü veya seslerin kayda alınması suretiyle ihlal edilmesi halinde, verilecek ceza bir kat artırılır.</w:t>
      </w:r>
    </w:p>
    <w:p>
      <w:pPr>
        <w:spacing w:after="80"/>
        <w:ind w:firstLine="454"/>
        <w:jc w:val="both"/>
      </w:pPr>
      <w:r>
        <w:t xml:space="preserve">(2) </w:t>
      </w:r>
      <w:r>
        <w:rPr>
          <w:color w:val="666666"/>
          <w:sz w:val="17"/>
        </w:rPr>
        <w:t>(Değişik: 2/7/2012-6352/81 md.)</w:t>
      </w:r>
      <w:r>
        <w:t xml:space="preserve"> Kişilerin özel hayatına ilişkin görüntü veya sesleri hukuka aykırı olarak ifşa eden kimse iki yıldan beş yıla kadar hapis cezası ile cezalandırılır. İfşa edilen bu verilerin basın ve yayın yoluyla yayımlanması halinde de aynı cezaya hükmolunur.</w:t>
      </w:r>
    </w:p>
    <w:p>
      <w:pPr>
        <w:keepNext/>
        <w:spacing w:before="200" w:after="40"/>
      </w:pPr>
      <w:r>
        <w:rPr>
          <w:b/>
        </w:rPr>
        <w:t>Kişisel verilerin kaydedilmesi</w:t>
      </w:r>
    </w:p>
    <w:p>
      <w:pPr>
        <w:spacing w:after="80"/>
        <w:ind w:firstLine="454"/>
        <w:jc w:val="both"/>
      </w:pPr>
      <w:r>
        <w:rPr>
          <w:b/>
        </w:rPr>
        <w:t xml:space="preserve">MADDE 135 – </w:t>
      </w:r>
      <w:r>
        <w:t>(1) Hukuka aykırı olarak kişisel verileri kaydeden kimseye bir yıldan üç yıla kadar hapis cezası verilir.</w:t>
      </w:r>
    </w:p>
    <w:p>
      <w:pPr>
        <w:spacing w:after="80"/>
        <w:ind w:firstLine="454"/>
        <w:jc w:val="both"/>
      </w:pPr>
      <w:r>
        <w:t>(2) Kişisel verinin, kişilerin siyasi, felsefi veya dini görüşlerine, ırki kökenlerine; hukuka aykırı olarak ahlaki eğilimlerine, cinsel yaşamlarına, sağlık durumlarına veya sendikal bağlantılarına ilişkin olması durumunda birinci fıkra uyarınca verilecek ceza yarı oranında artırılır.</w:t>
      </w:r>
    </w:p>
    <w:p>
      <w:pPr>
        <w:keepNext/>
        <w:spacing w:before="200" w:after="40"/>
      </w:pPr>
      <w:r>
        <w:rPr>
          <w:b/>
        </w:rPr>
        <w:t>Verileri hukuka aykırı olarak verme veya ele geçirme</w:t>
      </w:r>
    </w:p>
    <w:p>
      <w:pPr>
        <w:spacing w:after="80"/>
        <w:ind w:firstLine="454"/>
        <w:jc w:val="both"/>
      </w:pPr>
      <w:r>
        <w:rPr>
          <w:b/>
        </w:rPr>
        <w:t xml:space="preserve">MADDE 136 – </w:t>
      </w:r>
      <w:r>
        <w:t>(1) Kişisel verileri, hukuka aykırı olarak bir başkasına veren, yayan veya ele geçiren kişi, iki yıldan dört yıla kadar hapis cezası ile cezalandırılır.</w:t>
      </w:r>
    </w:p>
    <w:p>
      <w:pPr>
        <w:spacing w:after="80"/>
        <w:ind w:firstLine="454"/>
        <w:jc w:val="both"/>
      </w:pPr>
      <w:r>
        <w:t xml:space="preserve">(2) </w:t>
      </w:r>
      <w:r>
        <w:rPr>
          <w:color w:val="666666"/>
          <w:sz w:val="17"/>
        </w:rPr>
        <w:t>(Ek:17/10/2019-7188/17 md.)</w:t>
      </w:r>
      <w:r>
        <w:t xml:space="preserve"> Suçun konusunun, Ceza Muhakemesi Kanununun 236 ncı maddesinin beşinci ve altıncı fıkraları uyarınca kayda alınan beyan ve görüntüler olması durumunda verilecek ceza bir kat artırılır.</w:t>
      </w:r>
    </w:p>
    <w:p>
      <w:pPr>
        <w:keepNext/>
        <w:spacing w:before="200" w:after="40"/>
      </w:pPr>
      <w:r>
        <w:rPr>
          <w:b/>
        </w:rPr>
        <w:t>Nitelikli haller</w:t>
      </w:r>
    </w:p>
    <w:p>
      <w:pPr>
        <w:spacing w:after="80"/>
        <w:ind w:firstLine="454"/>
        <w:jc w:val="both"/>
      </w:pPr>
      <w:r>
        <w:rPr>
          <w:b/>
        </w:rPr>
        <w:t xml:space="preserve">MADDE 137 – </w:t>
      </w:r>
      <w:r>
        <w:t>(1) Yukarıdaki maddelerde tanımlanan suçların;</w:t>
      </w:r>
    </w:p>
    <w:p>
      <w:pPr>
        <w:spacing w:after="80"/>
        <w:ind w:firstLine="454"/>
        <w:jc w:val="both"/>
      </w:pPr>
      <w:r>
        <w:t>a) Kamu görevlisi tarafından ve görevinin verdiği yetki kötüye kullanılmak suretiyle,</w:t>
      </w:r>
    </w:p>
    <w:p>
      <w:pPr>
        <w:spacing w:after="80"/>
        <w:ind w:firstLine="454"/>
        <w:jc w:val="both"/>
      </w:pPr>
      <w:r>
        <w:t>b) Belli bir meslek ve sanatın sağladığı kolaylıktan yararlanmak suretiyle,</w:t>
      </w:r>
    </w:p>
    <w:p>
      <w:pPr>
        <w:spacing w:after="80"/>
        <w:ind w:firstLine="454"/>
        <w:jc w:val="both"/>
      </w:pPr>
      <w:r>
        <w:t>İşlenmesi halinde, verilecek ceza yarı oranında artırılır.</w:t>
      </w:r>
    </w:p>
    <w:p>
      <w:pPr>
        <w:keepNext/>
        <w:spacing w:before="200" w:after="40"/>
      </w:pPr>
      <w:r>
        <w:rPr>
          <w:b/>
        </w:rPr>
        <w:t>Verileri yok etmeme</w:t>
      </w:r>
    </w:p>
    <w:p>
      <w:pPr>
        <w:spacing w:after="80"/>
        <w:ind w:firstLine="454"/>
        <w:jc w:val="both"/>
      </w:pPr>
      <w:r>
        <w:rPr>
          <w:b/>
        </w:rPr>
        <w:t xml:space="preserve">MADDE 138 – </w:t>
      </w:r>
      <w:r>
        <w:t>(1) Kanunların belirlediği sürelerin geçmiş olmasına karşın verileri sistem içinde yok etmekle yükümlü olanlara görevlerini yerine getirmediklerinde bir yıldan iki yıla kadar hapis cezası verilir.</w:t>
      </w:r>
    </w:p>
    <w:p>
      <w:pPr>
        <w:spacing w:after="80"/>
        <w:ind w:firstLine="454"/>
        <w:jc w:val="both"/>
      </w:pPr>
      <w:r>
        <w:t xml:space="preserve">(2) </w:t>
      </w:r>
      <w:r>
        <w:rPr>
          <w:color w:val="666666"/>
          <w:sz w:val="17"/>
        </w:rPr>
        <w:t>(Ek: 21/2/2014-6526/5 md.)</w:t>
      </w:r>
      <w:r>
        <w:t xml:space="preserve"> Suçun konusunun Ceza Muhakemesi Kanunu hükümlerine göre ortadan kaldırılması veya yok edilmesi gereken veri olması hâlinde verilecek ceza bir kat artırılır.</w:t>
      </w:r>
    </w:p>
    <w:p>
      <w:pPr>
        <w:keepNext/>
        <w:spacing w:before="200" w:after="40"/>
      </w:pPr>
      <w:r>
        <w:rPr>
          <w:b/>
        </w:rPr>
        <w:t>Şikayet</w:t>
      </w:r>
    </w:p>
    <w:p>
      <w:pPr>
        <w:spacing w:after="80"/>
        <w:ind w:firstLine="454"/>
        <w:jc w:val="both"/>
      </w:pPr>
      <w:r>
        <w:rPr>
          <w:b/>
        </w:rPr>
        <w:t xml:space="preserve">MADDE 139 – </w:t>
      </w:r>
      <w:r>
        <w:t>(1) Kişisel verilerin kaydedilmesi, verileri hukuka aykırı olarak verme veya ele geçirme ve verileri yok etmeme hariç, bu bölümde yer alan suçların soruşturulması ve kovuşturulması şikayete bağlıdır.</w:t>
      </w:r>
    </w:p>
    <w:p>
      <w:pPr>
        <w:keepNext/>
        <w:spacing w:before="200" w:after="40"/>
      </w:pPr>
      <w:r>
        <w:rPr>
          <w:b/>
        </w:rPr>
        <w:t>Tüzel kişiler hakkında güvenlik tedbiri uygulanması</w:t>
      </w:r>
    </w:p>
    <w:p>
      <w:pPr>
        <w:spacing w:after="80"/>
        <w:ind w:firstLine="454"/>
        <w:jc w:val="both"/>
      </w:pPr>
      <w:r>
        <w:rPr>
          <w:b/>
        </w:rPr>
        <w:t xml:space="preserve">MADDE 140 – </w:t>
      </w:r>
      <w:r>
        <w:t>(1) Yukarıdaki maddelerde tanımlanan suçların işlenmesi dolayısıyla tüzel kişiler hakkında bunlara özgü güvenlik tedbirlerine hükmolunur.</w:t>
      </w:r>
    </w:p>
    <w:p>
      <w:pPr>
        <w:spacing w:before="360"/>
        <w:jc w:val="center"/>
      </w:pPr>
      <w:r>
        <w:rPr>
          <w:b/>
          <w:sz w:val="24"/>
        </w:rPr>
        <w:t>ONUNCU BÖLÜM</w:t>
        <w:br/>
        <w:t>Malvarlığına Karşı Suçlar</w:t>
      </w:r>
    </w:p>
    <w:p>
      <w:pPr>
        <w:keepNext/>
        <w:spacing w:before="200" w:after="40"/>
      </w:pPr>
      <w:r>
        <w:rPr>
          <w:b/>
        </w:rPr>
        <w:t>Hırsızlık</w:t>
      </w:r>
    </w:p>
    <w:p>
      <w:pPr>
        <w:spacing w:after="80"/>
        <w:ind w:firstLine="454"/>
        <w:jc w:val="both"/>
      </w:pPr>
      <w:r>
        <w:rPr>
          <w:b/>
        </w:rPr>
        <w:t xml:space="preserve">MADDE 141 – </w:t>
      </w:r>
      <w:r>
        <w:t>(1) Zilyedinin rızası olmadan başkasına ait taşınır bir malı, kendisine veya başkasına bir yarar sağlamak maksadıyla bulunduğu yerden alan kimseye bir yıldan üç yıla kadar hapis cezası verilir.</w:t>
      </w:r>
    </w:p>
    <w:p>
      <w:pPr>
        <w:spacing w:after="80"/>
        <w:ind w:firstLine="454"/>
        <w:jc w:val="both"/>
      </w:pPr>
      <w:r>
        <w:t xml:space="preserve">(2) </w:t>
      </w:r>
      <w:r>
        <w:rPr>
          <w:color w:val="666666"/>
          <w:sz w:val="17"/>
        </w:rPr>
        <w:t>(Mülga: 2/7/2012-6352/105 md.)</w:t>
      </w:r>
    </w:p>
    <w:p>
      <w:pPr>
        <w:keepNext/>
        <w:spacing w:before="200" w:after="40"/>
      </w:pPr>
      <w:r>
        <w:rPr>
          <w:b/>
        </w:rPr>
        <w:t>Nitelikli hırsızlık</w:t>
      </w:r>
    </w:p>
    <w:p>
      <w:pPr>
        <w:spacing w:after="80"/>
        <w:ind w:firstLine="454"/>
        <w:jc w:val="both"/>
      </w:pPr>
      <w:r>
        <w:rPr>
          <w:b/>
        </w:rPr>
        <w:t xml:space="preserve">MADDE 142 – </w:t>
      </w:r>
      <w:r>
        <w:t>(1) Hırsızlık suçunun;</w:t>
      </w:r>
    </w:p>
    <w:p>
      <w:pPr>
        <w:spacing w:after="80"/>
        <w:ind w:firstLine="454"/>
        <w:jc w:val="both"/>
      </w:pPr>
      <w:r>
        <w:t>a) Kime ait olursa olsun kamu kurum ve kuruluşlarında veya ibadete ayrılmış yerlerde bulunan ya da kamu yararına veya hizmetine tahsis edilen eşya hakkında,</w:t>
      </w:r>
    </w:p>
    <w:p>
      <w:pPr>
        <w:spacing w:after="80"/>
        <w:ind w:firstLine="454"/>
        <w:jc w:val="both"/>
      </w:pPr>
      <w:r>
        <w:t xml:space="preserve">b) </w:t>
      </w:r>
      <w:r>
        <w:rPr>
          <w:color w:val="666666"/>
          <w:sz w:val="17"/>
        </w:rPr>
        <w:t>(Mülga: 18/6/2014-6545/62 md.)</w:t>
      </w:r>
    </w:p>
    <w:p>
      <w:pPr>
        <w:spacing w:after="80"/>
        <w:ind w:firstLine="454"/>
        <w:jc w:val="both"/>
      </w:pPr>
      <w:r>
        <w:t>c) Halkın yararlanmasına sunulmuş ulaşım aracı içinde veya bunların belli varış veya kalkış yerlerinde bulunan eşya hakkında,</w:t>
      </w:r>
    </w:p>
    <w:p>
      <w:pPr>
        <w:spacing w:after="80"/>
        <w:ind w:firstLine="454"/>
        <w:jc w:val="both"/>
      </w:pPr>
      <w:r>
        <w:t>d) Bir afet veya genel bir felaketin meydana getirebileceği zararları önlemek veya hafifletmek maksadıyla hazırlanan eşya hakkında,</w:t>
      </w:r>
    </w:p>
    <w:p>
      <w:pPr>
        <w:spacing w:after="80"/>
        <w:ind w:firstLine="454"/>
        <w:jc w:val="both"/>
      </w:pPr>
      <w:r>
        <w:t>e) Adet veya tahsis veya kullanımları gereği açıkta bırakılmış eşya hakkında,</w:t>
      </w:r>
    </w:p>
    <w:p>
      <w:pPr>
        <w:spacing w:after="80"/>
        <w:ind w:firstLine="454"/>
        <w:jc w:val="both"/>
      </w:pPr>
      <w:r>
        <w:t xml:space="preserve">f) </w:t>
      </w:r>
      <w:r>
        <w:rPr>
          <w:color w:val="666666"/>
          <w:sz w:val="17"/>
        </w:rPr>
        <w:t>(Mülga: 2/7/2012-6352/82 md.)</w:t>
      </w:r>
    </w:p>
    <w:p>
      <w:pPr>
        <w:spacing w:after="80"/>
        <w:ind w:firstLine="454"/>
        <w:jc w:val="both"/>
      </w:pPr>
      <w:r>
        <w:t>İşlenmesi hâlinde, üç yıldan yedi yıla kadar hapis cezasına hükmolunur.</w:t>
      </w:r>
    </w:p>
    <w:p>
      <w:pPr>
        <w:spacing w:after="80"/>
        <w:ind w:firstLine="454"/>
        <w:jc w:val="both"/>
      </w:pPr>
      <w:r>
        <w:t>(2) Suçun;</w:t>
      </w:r>
    </w:p>
    <w:p>
      <w:pPr>
        <w:spacing w:after="80"/>
        <w:ind w:firstLine="454"/>
        <w:jc w:val="both"/>
      </w:pPr>
      <w:r>
        <w:t>a) Kişinin malını koruyamayacak durumda olmasından veya ölmesinden yararlanarak,</w:t>
      </w:r>
    </w:p>
    <w:p>
      <w:pPr>
        <w:spacing w:after="80"/>
        <w:ind w:firstLine="454"/>
        <w:jc w:val="both"/>
      </w:pPr>
      <w:r>
        <w:t>b) Elde veya üstte taşınan eşyayı çekip almak suretiyle ya da özel beceriyle,</w:t>
      </w:r>
    </w:p>
    <w:p>
      <w:pPr>
        <w:spacing w:after="80"/>
        <w:ind w:firstLine="454"/>
        <w:jc w:val="both"/>
      </w:pPr>
      <w:r>
        <w:t>c) Doğal bir afetin veya sosyal olayların meydana getirdiği korku veya kargaşadan yararlanarak,</w:t>
      </w:r>
    </w:p>
    <w:p>
      <w:pPr>
        <w:spacing w:after="80"/>
        <w:ind w:firstLine="454"/>
        <w:jc w:val="both"/>
      </w:pPr>
      <w:r>
        <w:t>d) Haksız yere elde bulundurulan veya taklit anahtarla ya da diğer bir aletle kilit açmak veya kilitlenmesini engellemek suretiyle,</w:t>
      </w:r>
    </w:p>
    <w:p>
      <w:pPr>
        <w:spacing w:after="80"/>
        <w:ind w:firstLine="454"/>
        <w:jc w:val="both"/>
      </w:pPr>
      <w:r>
        <w:t>e) Bilişim sistemlerinin kullanılması suretiyle,</w:t>
      </w:r>
    </w:p>
    <w:p>
      <w:pPr>
        <w:spacing w:after="80"/>
        <w:ind w:firstLine="454"/>
        <w:jc w:val="both"/>
      </w:pPr>
      <w:r>
        <w:t>f) Tanınmamak için tedbir alarak veya yetkisi olmadığı halde resmi sıfat takınarak,</w:t>
      </w:r>
    </w:p>
    <w:p>
      <w:pPr>
        <w:spacing w:after="80"/>
        <w:ind w:firstLine="454"/>
        <w:jc w:val="both"/>
      </w:pPr>
      <w:r>
        <w:t>g) (…)66 büyük veya küçük baş hayvan hakkında,</w:t>
      </w:r>
    </w:p>
    <w:p>
      <w:pPr>
        <w:spacing w:after="80"/>
        <w:ind w:firstLine="454"/>
        <w:jc w:val="both"/>
      </w:pPr>
      <w:r>
        <w:t xml:space="preserve">h) </w:t>
      </w:r>
      <w:r>
        <w:rPr>
          <w:color w:val="666666"/>
          <w:sz w:val="17"/>
        </w:rPr>
        <w:t>(Ek: 18/6/2014-6545/62 md.)</w:t>
      </w:r>
      <w:r>
        <w:t xml:space="preserve"> Herkesin girebileceği bir yerde bırakılmakla birlikte kilitlenmek suretiyle ya da bina veya eklentileri içinde muhafaza altına alınmış olan eşya hakkında,</w:t>
      </w:r>
    </w:p>
    <w:p>
      <w:pPr>
        <w:spacing w:after="80"/>
        <w:ind w:firstLine="454"/>
        <w:jc w:val="both"/>
      </w:pPr>
      <w:r>
        <w:t>İşlenmesi hâlinde, beş yıldan on yıla kadar hapis cezasına hükmolunur. Suçun, bu fıkranın (b) bendinde belirtilen surette, beden veya ruh bakımından kendisini savunamayacak durumda olan kimseye karşı işlenmesi halinde, verilecek ceza üçte biri oranına kadar artırılır.</w:t>
      </w:r>
    </w:p>
    <w:p>
      <w:pPr>
        <w:spacing w:after="80"/>
        <w:ind w:firstLine="454"/>
        <w:jc w:val="both"/>
      </w:pPr>
      <w:r>
        <w:t>(3) Suçun, sıvı veya gaz hâlindeki enerji hakkında ve bunların nakline, işlenmesine veya depolanmasına ait tesislerde işlenmesi halinde, beş yıldan oniki yıla kadar hapis cezasına hükmolunur. Bu fiilin bir örgütün faaliyeti çerçevesinde işlenmesi halinde, ceza yarı oranında artırılır ve onbin güne kadar adlî para cezasına hükmolunur.</w:t>
      </w:r>
    </w:p>
    <w:p>
      <w:pPr>
        <w:spacing w:after="80"/>
        <w:ind w:firstLine="454"/>
        <w:jc w:val="both"/>
      </w:pPr>
      <w:r>
        <w:t xml:space="preserve">(4) </w:t>
      </w:r>
      <w:r>
        <w:rPr>
          <w:color w:val="666666"/>
          <w:sz w:val="17"/>
        </w:rPr>
        <w:t>(Ek: 6/12/2006 – 5560/6 md.)</w:t>
      </w:r>
      <w:r>
        <w:t xml:space="preserve"> Hırsızlık suçunun işlenmesi amacıyla konut dokunulmazlığının ihlâli veya mala zarar verme suçunun işlenmesi halinde, bu suçlardan dolayı soruşturma ve kovuşturma yapılabilmesi için şikâyet aranmaz.</w:t>
      </w:r>
    </w:p>
    <w:p>
      <w:pPr>
        <w:spacing w:after="80"/>
        <w:ind w:firstLine="454"/>
        <w:jc w:val="both"/>
      </w:pPr>
      <w:r>
        <w:t xml:space="preserve">(5) </w:t>
      </w:r>
      <w:r>
        <w:rPr>
          <w:color w:val="666666"/>
          <w:sz w:val="17"/>
        </w:rPr>
        <w:t>(Ek: 18/6/2014-6545/62 md.)</w:t>
      </w:r>
      <w:r>
        <w:t xml:space="preserve"> Hırsızlık suçunun işlenmesi sonucunda haberleşme, enerji ya da demiryolu veya havayolu ulaşımı alanında kamu hizmetinin geçici de olsa aksaması hâlinde, yukarıdaki fıkralar hükümlerine göre verilecek ceza yarısından iki katına kadar artırılır.</w:t>
      </w:r>
    </w:p>
    <w:p>
      <w:pPr>
        <w:keepNext/>
        <w:spacing w:before="200" w:after="40"/>
      </w:pPr>
      <w:r>
        <w:rPr>
          <w:b/>
        </w:rPr>
        <w:t>Suçun gece vakti işlenmesi</w:t>
      </w:r>
    </w:p>
    <w:p>
      <w:pPr>
        <w:spacing w:after="80"/>
        <w:ind w:firstLine="454"/>
        <w:jc w:val="both"/>
      </w:pPr>
      <w:r>
        <w:rPr>
          <w:b/>
        </w:rPr>
        <w:t xml:space="preserve">MADDE 143 – </w:t>
      </w:r>
      <w:r>
        <w:t>(1) Hırsızlık suçunun gece vakti işlenmesi halinde, verilecek ceza yarı oranında artırılır.</w:t>
      </w:r>
    </w:p>
    <w:p>
      <w:pPr>
        <w:keepNext/>
        <w:spacing w:before="200" w:after="40"/>
      </w:pPr>
      <w:r>
        <w:rPr>
          <w:b/>
        </w:rPr>
        <w:t>Daha az cezayı gerektiren haller</w:t>
      </w:r>
    </w:p>
    <w:p>
      <w:pPr>
        <w:spacing w:after="80"/>
        <w:ind w:firstLine="454"/>
        <w:jc w:val="both"/>
      </w:pPr>
      <w:r>
        <w:rPr>
          <w:b/>
        </w:rPr>
        <w:t xml:space="preserve">MADDE 144 – </w:t>
      </w:r>
      <w:r>
        <w:t>(1) Hırsızlık suçunun;</w:t>
      </w:r>
    </w:p>
    <w:p>
      <w:pPr>
        <w:spacing w:after="80"/>
        <w:ind w:firstLine="454"/>
        <w:jc w:val="both"/>
      </w:pPr>
      <w:r>
        <w:t>a) Paydaş veya elbirliği ile malik olunan mal üzerinde,</w:t>
      </w:r>
    </w:p>
    <w:p>
      <w:pPr>
        <w:spacing w:after="80"/>
        <w:ind w:firstLine="454"/>
        <w:jc w:val="both"/>
      </w:pPr>
      <w:r>
        <w:t>b) Bir hukuki ilişkiye dayanan alacağı tahsil amacıyla,</w:t>
      </w:r>
    </w:p>
    <w:p>
      <w:pPr>
        <w:spacing w:after="80"/>
        <w:ind w:firstLine="454"/>
        <w:jc w:val="both"/>
      </w:pPr>
      <w:r>
        <w:t>İşlenmesi halinde, şikayet üzerine, fail hakkında iki aydan bir yıla kadar hapis veya adlî para cezasına hükmolunur.</w:t>
      </w:r>
    </w:p>
    <w:p>
      <w:pPr>
        <w:keepNext/>
        <w:spacing w:before="200" w:after="40"/>
      </w:pPr>
      <w:r>
        <w:rPr>
          <w:b/>
        </w:rPr>
        <w:t>Malın değerinin az olması</w:t>
      </w:r>
    </w:p>
    <w:p>
      <w:pPr>
        <w:spacing w:after="80"/>
        <w:ind w:firstLine="454"/>
        <w:jc w:val="both"/>
      </w:pPr>
      <w:r>
        <w:rPr>
          <w:b/>
        </w:rPr>
        <w:t xml:space="preserve">MADDE 145 – </w:t>
      </w:r>
      <w:r>
        <w:t xml:space="preserve">(1) </w:t>
      </w:r>
      <w:r>
        <w:rPr>
          <w:color w:val="666666"/>
          <w:sz w:val="17"/>
        </w:rPr>
        <w:t>(Değişik: 29/6/2005 – 5377/16 md.)</w:t>
      </w:r>
      <w:r>
        <w:t xml:space="preserve"> Hırsızlık suçunun konusunu oluşturan malın değerinin azlığı nedeniyle, verilecek cezada indirim yapılabileceği gibi, suçun işleniş şekli ve özellikleri de göz önünde bulundurularak, ceza vermekten de vazgeçilebilir.</w:t>
      </w:r>
    </w:p>
    <w:p>
      <w:pPr>
        <w:keepNext/>
        <w:spacing w:before="200" w:after="40"/>
      </w:pPr>
      <w:r>
        <w:rPr>
          <w:b/>
        </w:rPr>
        <w:t>Kullanma hırsızlığı</w:t>
      </w:r>
    </w:p>
    <w:p>
      <w:pPr>
        <w:spacing w:after="80"/>
        <w:ind w:firstLine="454"/>
        <w:jc w:val="both"/>
      </w:pPr>
      <w:r>
        <w:rPr>
          <w:b/>
        </w:rPr>
        <w:t xml:space="preserve">MADDE 146 – </w:t>
      </w:r>
      <w:r>
        <w:t>(1) Hırsızlık suçunun, malın geçici bir süre kullanılıp zilyedine iade edilmek üzere işlenmesi halinde, şikayet üzerine, verilecek ceza yarı oranına kadar indirilir. Ancak malın suç işlemek için kullanılmış olması halinde bu hüküm uygulanmaz.</w:t>
      </w:r>
    </w:p>
    <w:p>
      <w:pPr>
        <w:keepNext/>
        <w:spacing w:before="200" w:after="40"/>
      </w:pPr>
      <w:r>
        <w:rPr>
          <w:b/>
        </w:rPr>
        <w:t>Zorunluluk hâli</w:t>
      </w:r>
    </w:p>
    <w:p>
      <w:pPr>
        <w:spacing w:after="80"/>
        <w:ind w:firstLine="454"/>
        <w:jc w:val="both"/>
      </w:pPr>
      <w:r>
        <w:rPr>
          <w:b/>
        </w:rPr>
        <w:t xml:space="preserve">MADDE 147 – </w:t>
      </w:r>
      <w:r>
        <w:t>(1) Hırsızlık suçunun ağır ve acil bir ihtiyacı karşılamak için işlenmesi halinde, olayın özelliğine göre, verilecek cezada indirim yapılabileceği gibi, ceza vermekten de vazgeçilebilir.</w:t>
      </w:r>
    </w:p>
    <w:p>
      <w:pPr>
        <w:keepNext/>
        <w:spacing w:before="200" w:after="40"/>
      </w:pPr>
      <w:r>
        <w:rPr>
          <w:b/>
        </w:rPr>
        <w:t>Yağma</w:t>
      </w:r>
    </w:p>
    <w:p>
      <w:pPr>
        <w:spacing w:after="80"/>
        <w:ind w:firstLine="454"/>
        <w:jc w:val="both"/>
      </w:pPr>
      <w:r>
        <w:rPr>
          <w:b/>
        </w:rPr>
        <w:t xml:space="preserve">MADDE 148 – </w:t>
      </w:r>
      <w:r>
        <w:t>(1) Bir başkasını, kendisinin veya yakınının hayatına, vücut veya cinsel dokunulmazlığına yönelik bir saldırı gerçekleştireceğinden ya da malvarlığı itibarıyla büyük bir zarara uğratacağından bahisle tehdit ederek veya cebir kullanarak, bir malı teslime veya malın alınmasına karşı koymamaya mecbur kılan kişi, altı yıldan on yıla kadar hapis cezası ile cezalandırılır.</w:t>
      </w:r>
    </w:p>
    <w:p>
      <w:pPr>
        <w:spacing w:after="80"/>
        <w:ind w:firstLine="454"/>
        <w:jc w:val="both"/>
      </w:pPr>
      <w:r>
        <w:t>(2) Cebir veya tehdit kullanılarak mağdurun, kendisini veya başkasını borç altına sokabilecek bir senedi veya var olan bir senedin hükümsüz kaldığını açıklayan bir vesikayı vermeye, böyle bir senedin alınmasına karşı koymamaya, ilerde böyle bir senet haline getirilebilecek bir kağıdı imzalamaya veya var olan bir senedi imha etmeye veya imhasına karşı koymamaya mecbur edilmesi halinde de aynı ceza verilir.</w:t>
      </w:r>
    </w:p>
    <w:p>
      <w:pPr>
        <w:spacing w:after="80"/>
        <w:ind w:firstLine="454"/>
        <w:jc w:val="both"/>
      </w:pPr>
      <w:r>
        <w:t>(3) Mağdurun, herhangi bir vasıta ile kendisini bilmeyecek ve savunamayacak hale getirilmesi de, yağma suçunda cebir sayılır.</w:t>
      </w:r>
    </w:p>
    <w:p>
      <w:pPr>
        <w:keepNext/>
        <w:spacing w:before="200" w:after="40"/>
      </w:pPr>
      <w:r>
        <w:rPr>
          <w:b/>
        </w:rPr>
        <w:t>Nitelikli yağma</w:t>
      </w:r>
    </w:p>
    <w:p>
      <w:pPr>
        <w:spacing w:after="80"/>
        <w:ind w:firstLine="454"/>
        <w:jc w:val="both"/>
      </w:pPr>
      <w:r>
        <w:rPr>
          <w:b/>
        </w:rPr>
        <w:t xml:space="preserve">MADDE 149 – </w:t>
      </w:r>
      <w:r>
        <w:t>(1) Yağma suçunun;</w:t>
      </w:r>
    </w:p>
    <w:p>
      <w:pPr>
        <w:spacing w:after="80"/>
        <w:ind w:firstLine="454"/>
        <w:jc w:val="both"/>
      </w:pPr>
      <w:r>
        <w:t>a) Silahla,</w:t>
      </w:r>
    </w:p>
    <w:p>
      <w:pPr>
        <w:spacing w:after="80"/>
        <w:ind w:firstLine="454"/>
        <w:jc w:val="both"/>
      </w:pPr>
      <w:r>
        <w:t>b) Kişinin kendisini tanınmayacak bir hale koyması suretiyle,</w:t>
      </w:r>
    </w:p>
    <w:p>
      <w:pPr>
        <w:spacing w:after="80"/>
        <w:ind w:firstLine="454"/>
        <w:jc w:val="both"/>
      </w:pPr>
      <w:r>
        <w:t>c) Birden fazla kişi tarafından birlikte,</w:t>
      </w:r>
    </w:p>
    <w:p>
      <w:pPr>
        <w:spacing w:after="80"/>
        <w:ind w:firstLine="454"/>
        <w:jc w:val="both"/>
      </w:pPr>
      <w:r>
        <w:t xml:space="preserve">d) </w:t>
      </w:r>
      <w:r>
        <w:rPr>
          <w:color w:val="666666"/>
          <w:sz w:val="17"/>
        </w:rPr>
        <w:t>(Değişik: 18/6/2014-6545/64 md.)</w:t>
      </w:r>
      <w:r>
        <w:t xml:space="preserve"> Yol kesmek suretiyle ya da konutta, işyerinde veya bunların eklentilerinde,</w:t>
      </w:r>
    </w:p>
    <w:p>
      <w:pPr>
        <w:spacing w:after="80"/>
        <w:ind w:firstLine="454"/>
        <w:jc w:val="both"/>
      </w:pPr>
      <w:r>
        <w:t>e) Beden veya ruh bakımından kendisini savunamayacak durumda bulunan kişiye karşı,</w:t>
      </w:r>
    </w:p>
    <w:p>
      <w:pPr>
        <w:spacing w:after="80"/>
        <w:ind w:firstLine="454"/>
        <w:jc w:val="both"/>
      </w:pPr>
      <w:r>
        <w:t>f) Var olan veya var sayılan suç örgütlerinin oluşturdukları korkutucu güçten yararlanılarak,</w:t>
      </w:r>
    </w:p>
    <w:p>
      <w:pPr>
        <w:spacing w:after="80"/>
        <w:ind w:firstLine="454"/>
        <w:jc w:val="both"/>
      </w:pPr>
      <w:r>
        <w:t>g) Suç örgütüne yarar sağlamak maksadıyla,</w:t>
      </w:r>
    </w:p>
    <w:p>
      <w:pPr>
        <w:spacing w:after="80"/>
        <w:ind w:firstLine="454"/>
        <w:jc w:val="both"/>
      </w:pPr>
      <w:r>
        <w:t>h) Gece vaktinde,</w:t>
      </w:r>
    </w:p>
    <w:p>
      <w:pPr>
        <w:spacing w:after="80"/>
        <w:ind w:firstLine="454"/>
        <w:jc w:val="both"/>
      </w:pPr>
      <w:r>
        <w:t>İşlenmesi halinde, fail hakkında on yıldan onbeş yıla kadar hapis cezasına hükmolunur.</w:t>
      </w:r>
    </w:p>
    <w:p>
      <w:pPr>
        <w:spacing w:after="80"/>
        <w:ind w:firstLine="454"/>
        <w:jc w:val="both"/>
      </w:pPr>
      <w:r>
        <w:t>(2) Yağma suçunun işlenmesi sırasında kasten yaralama suçunun neticesi sebebiyle ağırlaşmış hallerinin gerçekleşmesi durumunda, ayrıca kasten yaralama suçuna ilişkin hükümler uygulanır.</w:t>
      </w:r>
    </w:p>
    <w:p>
      <w:pPr>
        <w:keepNext/>
        <w:spacing w:before="200" w:after="40"/>
      </w:pPr>
      <w:r>
        <w:rPr>
          <w:b/>
        </w:rPr>
        <w:t>Daha az cezayı gerektiren hâl</w:t>
      </w:r>
    </w:p>
    <w:p>
      <w:pPr>
        <w:spacing w:after="80"/>
        <w:ind w:firstLine="454"/>
        <w:jc w:val="both"/>
      </w:pPr>
      <w:r>
        <w:rPr>
          <w:b/>
        </w:rPr>
        <w:t xml:space="preserve">MADDE 150 – </w:t>
      </w:r>
      <w:r>
        <w:t>(1) Kişinin bir hukuki ilişkiye dayanan alacağını tahsil amacıyla tehdit veya cebir kullanması halinde, ancak tehdit veya kasten yaralama suçuna ilişkin hükümler uygulanır.</w:t>
      </w:r>
    </w:p>
    <w:p>
      <w:pPr>
        <w:spacing w:after="80"/>
        <w:ind w:firstLine="454"/>
        <w:jc w:val="both"/>
      </w:pPr>
      <w:r>
        <w:t>(2) Yağma suçunun konusunu oluşturan malın değerinin azlığı nedeniyle, verilecek ceza üçte birden yarıya kadar indirilebilir.</w:t>
      </w:r>
    </w:p>
    <w:p>
      <w:pPr>
        <w:keepNext/>
        <w:spacing w:before="200" w:after="40"/>
      </w:pPr>
      <w:r>
        <w:rPr>
          <w:b/>
        </w:rPr>
        <w:t>Mala zarar verme</w:t>
      </w:r>
    </w:p>
    <w:p>
      <w:pPr>
        <w:spacing w:after="80"/>
        <w:ind w:firstLine="454"/>
        <w:jc w:val="both"/>
      </w:pPr>
      <w:r>
        <w:rPr>
          <w:b/>
        </w:rPr>
        <w:t xml:space="preserve">MADDE 151 – </w:t>
      </w:r>
      <w:r>
        <w:t>(1) Başkasının taşınır veya taşınmaz malını kısmen veya tamamen yıkan, tahrip eden, yok eden, bozan, kullanılamaz hale getiren veya kirleten kişi, mağdurun şikayeti üzerine, dört aydan üç yıla kadar hapis veya adlî para cezası ile cezalandırılır.</w:t>
      </w:r>
    </w:p>
    <w:p>
      <w:pPr>
        <w:spacing w:after="80"/>
        <w:ind w:firstLine="454"/>
        <w:jc w:val="both"/>
      </w:pPr>
      <w:r>
        <w:t xml:space="preserve">(2) </w:t>
      </w:r>
      <w:r>
        <w:rPr>
          <w:color w:val="666666"/>
          <w:sz w:val="17"/>
        </w:rPr>
        <w:t>(Mülga:9/7/2021-7332/17 md.)</w:t>
      </w:r>
    </w:p>
    <w:p>
      <w:pPr>
        <w:keepNext/>
        <w:spacing w:before="200" w:after="40"/>
      </w:pPr>
      <w:r>
        <w:rPr>
          <w:b/>
        </w:rPr>
        <w:t>Mala zarar vermenin nitelikli halleri</w:t>
      </w:r>
    </w:p>
    <w:p>
      <w:pPr>
        <w:spacing w:after="80"/>
        <w:ind w:firstLine="454"/>
        <w:jc w:val="both"/>
      </w:pPr>
      <w:r>
        <w:rPr>
          <w:b/>
        </w:rPr>
        <w:t xml:space="preserve">MADDE 152 – </w:t>
      </w:r>
      <w:r>
        <w:t>(1) Mala zarar verme suçunun;</w:t>
      </w:r>
    </w:p>
    <w:p>
      <w:pPr>
        <w:spacing w:after="80"/>
        <w:ind w:firstLine="454"/>
        <w:jc w:val="both"/>
      </w:pPr>
      <w:r>
        <w:t>a) Kamu kurum ve kuruluşlarına ait, kamu hizmetine tahsis edilmiş veya kamunun yararlanmasına ayrılmış yer, bina, tesis veya diğer eşya hakkında,</w:t>
      </w:r>
    </w:p>
    <w:p>
      <w:pPr>
        <w:spacing w:after="80"/>
        <w:ind w:firstLine="454"/>
        <w:jc w:val="both"/>
      </w:pPr>
      <w:r>
        <w:t>b) Yangına, sel ve taşkına, kazaya ve diğer felaketlere karşı korunmaya tahsis edilmiş her türlü eşya veya tesis hakkında,</w:t>
      </w:r>
    </w:p>
    <w:p>
      <w:pPr>
        <w:spacing w:after="80"/>
        <w:ind w:firstLine="454"/>
        <w:jc w:val="both"/>
      </w:pPr>
      <w:r>
        <w:t>c) Devlet ormanı statüsündeki yerler hariç, nerede olursa olsun, her türlü dikili ağaç, fidan veya bağ çubuğu hakkında,</w:t>
      </w:r>
    </w:p>
    <w:p>
      <w:pPr>
        <w:spacing w:after="80"/>
        <w:ind w:firstLine="454"/>
        <w:jc w:val="both"/>
      </w:pPr>
      <w:r>
        <w:t>d) Sulamaya, içme sularının sağlanmasına veya afetlerden korumaya yarayan tesisler hakkında,</w:t>
      </w:r>
    </w:p>
    <w:p>
      <w:pPr>
        <w:spacing w:after="80"/>
        <w:ind w:firstLine="454"/>
        <w:jc w:val="both"/>
      </w:pPr>
      <w:r>
        <w:t>e) Grev veya lokavt hallerinde işverenlerin veya işçilerin veya işveren veya işçi sendika veya konfederasyonlarının maliki olduğu veya kullanımında olan bina, tesis veya eşya hakkında,</w:t>
      </w:r>
    </w:p>
    <w:p>
      <w:pPr>
        <w:spacing w:after="80"/>
        <w:ind w:firstLine="454"/>
        <w:jc w:val="both"/>
      </w:pPr>
      <w:r>
        <w:t>f) Siyasi partilerin, kamu kurumu niteliğindeki meslek kuruluşlarının ve üst kuruluşlarının maliki olduğu veya kullanımında olan bina, tesis veya eşya hakkında,</w:t>
      </w:r>
    </w:p>
    <w:p>
      <w:pPr>
        <w:spacing w:after="80"/>
        <w:ind w:firstLine="454"/>
        <w:jc w:val="both"/>
      </w:pPr>
      <w:r>
        <w:t>g) Sona ermiş olsa bile, görevinden ötürü öç almak amacıyla bir kamu görevlisinin zararına olarak,</w:t>
      </w:r>
    </w:p>
    <w:p>
      <w:pPr>
        <w:spacing w:after="80"/>
        <w:ind w:firstLine="454"/>
        <w:jc w:val="both"/>
      </w:pPr>
      <w:r>
        <w:t>İşlenmesi halinde, fail hakkında bir yıldan dört yıla kadar hapis cezasına hükmolunur.</w:t>
      </w:r>
    </w:p>
    <w:p>
      <w:pPr>
        <w:spacing w:after="80"/>
        <w:ind w:firstLine="454"/>
        <w:jc w:val="both"/>
      </w:pPr>
      <w:r>
        <w:t>(2) Mala zarar verme suçunun;</w:t>
      </w:r>
    </w:p>
    <w:p>
      <w:pPr>
        <w:spacing w:after="80"/>
        <w:ind w:firstLine="454"/>
        <w:jc w:val="both"/>
      </w:pPr>
      <w:r>
        <w:t>a) Yakarak, yakıcı veya patlayıcı madde kullanarak,</w:t>
      </w:r>
    </w:p>
    <w:p>
      <w:pPr>
        <w:spacing w:after="80"/>
        <w:ind w:firstLine="454"/>
        <w:jc w:val="both"/>
      </w:pPr>
      <w:r>
        <w:t>b) Toprak kaymasına, çığ düşmesine, sel veya taşkına neden olmak suretiyle,</w:t>
      </w:r>
    </w:p>
    <w:p>
      <w:pPr>
        <w:spacing w:after="80"/>
        <w:ind w:firstLine="454"/>
        <w:jc w:val="both"/>
      </w:pPr>
      <w:r>
        <w:t>c) Radyasyona maruz bırakarak, nükleer, biyolojik veya kimyasal silah kullanarak,</w:t>
      </w:r>
    </w:p>
    <w:p>
      <w:pPr>
        <w:spacing w:after="80"/>
        <w:ind w:firstLine="454"/>
        <w:jc w:val="both"/>
      </w:pPr>
      <w:r>
        <w:t>işlenmesi halinde, verilecek ceza bir katına kadar artırılır.</w:t>
      </w:r>
    </w:p>
    <w:p>
      <w:pPr>
        <w:spacing w:after="80"/>
        <w:ind w:firstLine="454"/>
        <w:jc w:val="both"/>
      </w:pPr>
      <w:r>
        <w:t xml:space="preserve">(3) </w:t>
      </w:r>
      <w:r>
        <w:rPr>
          <w:color w:val="666666"/>
          <w:sz w:val="17"/>
        </w:rPr>
        <w:t>(Ek: 18/6/2014-6545/65 md.)</w:t>
      </w:r>
      <w:r>
        <w:t xml:space="preserve"> Mala zarar verme suçunun işlenmesi sonucunda haberleşme, enerji ya da demiryolu veya havayolu ulaşımı alanında kamu hizmetinin geçici de olsa aksaması hâlinde, yukarıdaki fıkralar hükümlerine göre verilecek ceza yarısından iki katına kadar artırılır.</w:t>
      </w:r>
    </w:p>
    <w:p>
      <w:pPr>
        <w:keepNext/>
        <w:spacing w:before="200" w:after="40"/>
      </w:pPr>
      <w:r>
        <w:rPr>
          <w:b/>
        </w:rPr>
        <w:t>İbadethanelere ve mezarlıklara zarar verme</w:t>
      </w:r>
    </w:p>
    <w:p>
      <w:pPr>
        <w:spacing w:after="80"/>
        <w:ind w:firstLine="454"/>
        <w:jc w:val="both"/>
      </w:pPr>
      <w:r>
        <w:rPr>
          <w:b/>
        </w:rPr>
        <w:t xml:space="preserve">MADDE 153 – </w:t>
      </w:r>
      <w:r>
        <w:t>(1) İbadethanelere, bunların eklentilerine, buralardaki eşyaya, mezarlara, bunların üzerindeki yapılara, mezarlıklardaki tesislere, mezarlıkların korunmasına yönelik olarak yapılan yapılara yıkmak, bozmak veya kırmak suretiyle zarar veren kişi, bir yıldan dört yıla kadar hapis cezası ile cezalandırılır.</w:t>
      </w:r>
    </w:p>
    <w:p>
      <w:pPr>
        <w:spacing w:after="80"/>
        <w:ind w:firstLine="454"/>
        <w:jc w:val="both"/>
      </w:pPr>
      <w:r>
        <w:t>(2) Birinci fıkrada belirtilen yerleri ve yapıları kirleten kişi, üç aydan bir yıla kadar hapis veya adlî para cezası ile cezalandırılır.</w:t>
      </w:r>
    </w:p>
    <w:p>
      <w:pPr>
        <w:spacing w:after="80"/>
        <w:ind w:firstLine="454"/>
        <w:jc w:val="both"/>
      </w:pPr>
      <w:r>
        <w:t>(3) Birinci ve ikinci fıkralardaki fiillerin, ilgili dini inanışı benimseyen toplum kesimini tahkir maksadıyla işlenmesi halinde, verilecek ceza üçte biri oranında artırılır.</w:t>
      </w:r>
    </w:p>
    <w:p>
      <w:pPr>
        <w:keepNext/>
        <w:spacing w:before="200" w:after="40"/>
      </w:pPr>
      <w:r>
        <w:rPr>
          <w:b/>
        </w:rPr>
        <w:t>Hakkı olmayan yere tecavüz</w:t>
      </w:r>
    </w:p>
    <w:p>
      <w:pPr>
        <w:spacing w:after="80"/>
        <w:ind w:firstLine="454"/>
        <w:jc w:val="both"/>
      </w:pPr>
      <w:r>
        <w:rPr>
          <w:b/>
        </w:rPr>
        <w:t xml:space="preserve">MADDE 154 – </w:t>
      </w:r>
      <w:r>
        <w:t xml:space="preserve">(1) </w:t>
      </w:r>
      <w:r>
        <w:rPr>
          <w:color w:val="666666"/>
          <w:sz w:val="17"/>
        </w:rPr>
        <w:t>(Değişik: 25/2/2009-5841/1 md.)</w:t>
      </w:r>
      <w:r>
        <w:t xml:space="preserve"> Bir hakka dayanmaksızın başkasına ait taşınmaz mal veya eklentilerini malikmiş gibi tamamen veya kısmen işgal eden veya sınırlarını değiştiren veya bozan veya hak sahibinin bunlardan kısmen de olsa yararlanmasına engel olan kimseye, suçtan zarar görenin şikâyeti üzerine altı aydan üç yıla kadar hapis ve bin güne kadar adlî para cezası verilir.</w:t>
      </w:r>
    </w:p>
    <w:p>
      <w:pPr>
        <w:spacing w:after="80"/>
        <w:ind w:firstLine="454"/>
        <w:jc w:val="both"/>
      </w:pPr>
      <w:r>
        <w:t>(2) Köy tüzel kişiliğine ait olduğunu veya öteden beri köylünün ortak yararlanmasına terk edilmiş bulunduğunu bilerek mera, harman yeri, yol ve sulak gibi taşınmaz malları kısmen veya tamamen zapt eden, bunlar üzerinde tasarrufta bulunan veya sürüp eken kimse hakkında birinci fıkrada yazılı cezalar uygulanır.</w:t>
      </w:r>
    </w:p>
    <w:p>
      <w:pPr>
        <w:spacing w:after="80"/>
        <w:ind w:firstLine="454"/>
        <w:jc w:val="both"/>
      </w:pPr>
      <w:r>
        <w:t>(3) Kamuya veya özel kişilere ait suların mecrasını değiştiren kimse hakkında birinci fıkrada yazılı cezalar uygulanır.</w:t>
      </w:r>
    </w:p>
    <w:p>
      <w:pPr>
        <w:keepNext/>
        <w:spacing w:before="200" w:after="40"/>
      </w:pPr>
      <w:r>
        <w:rPr>
          <w:b/>
        </w:rPr>
        <w:t>Güveni kötüye kullanma</w:t>
      </w:r>
    </w:p>
    <w:p>
      <w:pPr>
        <w:spacing w:after="80"/>
        <w:ind w:firstLine="454"/>
        <w:jc w:val="both"/>
      </w:pPr>
      <w:r>
        <w:rPr>
          <w:b/>
        </w:rPr>
        <w:t xml:space="preserve">MADDE 155 – </w:t>
      </w:r>
      <w:r>
        <w:t>(1) Başkasına ait olup da, muhafaza etmek veya belirli bir şekilde kullanmak üzere zilyedliği kendisine devredilmiş olan mal üzerinde, kendisinin veya başkasının yararına olarak, zilyedliğin devri amacı dışında tasarrufta bulunan veya bu devir olgusunu inkar eden kişi, şikayet üzerine, altı aydan iki yıla kadar hapis ve adlî para cezası ile cezalandırılır.</w:t>
      </w:r>
    </w:p>
    <w:p>
      <w:pPr>
        <w:spacing w:after="80"/>
        <w:ind w:firstLine="454"/>
        <w:jc w:val="both"/>
      </w:pPr>
      <w:r>
        <w:t>(2) Suçun, meslek ve sanat, ticaret veya hizmet ilişkisinin ya da hangi nedenden doğmuş olursa olsun, başkasının mallarını idare etmek yetkisinin gereği olarak tevdi ve teslim edilmiş eşya hakkında işlenmesi halinde, bir yıldan yedi yıla kadar hapis ve üçbin güne kadar adlî para cezasına hükmolunur.</w:t>
      </w:r>
    </w:p>
    <w:p>
      <w:pPr>
        <w:spacing w:after="80"/>
        <w:ind w:firstLine="454"/>
        <w:jc w:val="both"/>
      </w:pPr>
      <w:r>
        <w:t xml:space="preserve">(3) </w:t>
      </w:r>
      <w:r>
        <w:rPr>
          <w:color w:val="666666"/>
          <w:sz w:val="17"/>
        </w:rPr>
        <w:t>(Ek:24/12/2025-7571/18 md.)</w:t>
      </w:r>
      <w:r>
        <w:t xml:space="preserve"> Suçun konusunun motorlu kara, deniz veya hava taşıtı olması halinde yukarıdaki fıkralara göre verilecek ceza bir kat artırılır.</w:t>
      </w:r>
    </w:p>
    <w:p>
      <w:pPr>
        <w:keepNext/>
        <w:spacing w:before="200" w:after="40"/>
      </w:pPr>
      <w:r>
        <w:rPr>
          <w:b/>
        </w:rPr>
        <w:t>Bedelsiz senedi kullanma</w:t>
      </w:r>
    </w:p>
    <w:p>
      <w:pPr>
        <w:spacing w:after="80"/>
        <w:ind w:firstLine="454"/>
        <w:jc w:val="both"/>
      </w:pPr>
      <w:r>
        <w:rPr>
          <w:b/>
        </w:rPr>
        <w:t xml:space="preserve">MADDE 156 – </w:t>
      </w:r>
      <w:r>
        <w:t>(1) Bedelsiz kalmış bir senedi kullanan kimseye, şikayet üzerine, altı aydan iki yıla kadar hapis ve adlî para cezası verilir.</w:t>
      </w:r>
    </w:p>
    <w:p>
      <w:pPr>
        <w:keepNext/>
        <w:spacing w:before="200" w:after="40"/>
      </w:pPr>
      <w:r>
        <w:rPr>
          <w:b/>
        </w:rPr>
        <w:t>Dolandırıcılık</w:t>
      </w:r>
    </w:p>
    <w:p>
      <w:pPr>
        <w:spacing w:after="80"/>
        <w:ind w:firstLine="454"/>
        <w:jc w:val="both"/>
      </w:pPr>
      <w:r>
        <w:rPr>
          <w:b/>
        </w:rPr>
        <w:t xml:space="preserve">MADDE 157 – </w:t>
      </w:r>
      <w:r>
        <w:t>(1) Hileli davranışlarla bir kimseyi aldatıp, onun veya başkasının zararına olarak, kendisine veya başkasına bir yarar sağlayan kişiye bir yıldan beş yıla kadar hapis ve beşbin güne kadar adlî para cezası verilir.</w:t>
      </w:r>
    </w:p>
    <w:p>
      <w:pPr>
        <w:keepNext/>
        <w:spacing w:before="200" w:after="40"/>
      </w:pPr>
      <w:r>
        <w:rPr>
          <w:b/>
        </w:rPr>
        <w:t>Nitelikli dolandırıcılık</w:t>
      </w:r>
    </w:p>
    <w:p>
      <w:pPr>
        <w:spacing w:after="80"/>
        <w:ind w:firstLine="454"/>
        <w:jc w:val="both"/>
      </w:pPr>
      <w:r>
        <w:rPr>
          <w:b/>
        </w:rPr>
        <w:t xml:space="preserve">MADDE 158 – </w:t>
      </w:r>
      <w:r>
        <w:t>(1) Dolandırıcılık suçunun;</w:t>
      </w:r>
    </w:p>
    <w:p>
      <w:pPr>
        <w:spacing w:after="80"/>
        <w:ind w:firstLine="454"/>
        <w:jc w:val="both"/>
      </w:pPr>
      <w:r>
        <w:t>a) Dinî inanç ve duyguların istismar edilmesi suretiyle,</w:t>
      </w:r>
    </w:p>
    <w:p>
      <w:pPr>
        <w:spacing w:after="80"/>
        <w:ind w:firstLine="454"/>
        <w:jc w:val="both"/>
      </w:pPr>
      <w:r>
        <w:t>b) Kişinin içinde bulunduğu tehlikeli durum veya zor şartlardan yararlanmak suretiyle,</w:t>
      </w:r>
    </w:p>
    <w:p>
      <w:pPr>
        <w:spacing w:after="80"/>
        <w:ind w:firstLine="454"/>
        <w:jc w:val="both"/>
      </w:pPr>
      <w:r>
        <w:t>c) Kişinin algılama yeteneğinin zayıflığından yararlanmak suretiyle,</w:t>
      </w:r>
    </w:p>
    <w:p>
      <w:pPr>
        <w:spacing w:after="80"/>
        <w:ind w:firstLine="454"/>
        <w:jc w:val="both"/>
      </w:pPr>
      <w:r>
        <w:t>d) Kamu kurum ve kuruluşlarının, kamu meslek kuruluşlarının, siyasi parti, vakıf veya dernek tüzel kişiliklerinin araç olarak kullanılması suretiyle,</w:t>
      </w:r>
    </w:p>
    <w:p>
      <w:pPr>
        <w:spacing w:after="80"/>
        <w:ind w:firstLine="454"/>
        <w:jc w:val="both"/>
      </w:pPr>
      <w:r>
        <w:t>e) Kamu kurum ve kuruluşlarının zararına olarak,</w:t>
      </w:r>
    </w:p>
    <w:p>
      <w:pPr>
        <w:spacing w:after="80"/>
        <w:ind w:firstLine="454"/>
        <w:jc w:val="both"/>
      </w:pPr>
      <w:r>
        <w:t>f) Bilişim sistemlerinin, banka veya kredi kurumlarının araç olarak kullanılması suretiyle,</w:t>
      </w:r>
    </w:p>
    <w:p>
      <w:pPr>
        <w:spacing w:after="80"/>
        <w:ind w:firstLine="454"/>
        <w:jc w:val="both"/>
      </w:pPr>
      <w:r>
        <w:t>g) Basın ve yayın araçlarının sağladığı kolaylıktan yararlanmak suretiyle,</w:t>
      </w:r>
    </w:p>
    <w:p>
      <w:pPr>
        <w:spacing w:after="80"/>
        <w:ind w:firstLine="454"/>
        <w:jc w:val="both"/>
      </w:pPr>
      <w:r>
        <w:t>h) Tacir veya şirket yöneticisi olan ya da şirket adına hareket eden kişilerin ticari faaliyetleri sırasında; kooperatif yöneticilerinin kooperatifin faaliyeti kapsamında,</w:t>
      </w:r>
    </w:p>
    <w:p>
      <w:pPr>
        <w:spacing w:after="80"/>
        <w:ind w:firstLine="454"/>
        <w:jc w:val="both"/>
      </w:pPr>
      <w:r>
        <w:t>i) Serbest meslek sahibi kişiler tarafından, mesleklerinden dolayı kendilerine duyulan güvenin kötüye kullanılması suretiyle,</w:t>
      </w:r>
    </w:p>
    <w:p>
      <w:pPr>
        <w:spacing w:after="80"/>
        <w:ind w:firstLine="454"/>
        <w:jc w:val="both"/>
      </w:pPr>
      <w:r>
        <w:t>j) Banka veya diğer kredi kurumlarınca tahsis edilmemesi gereken bir kredinin açılmasını sağlamak maksadıyla,</w:t>
      </w:r>
    </w:p>
    <w:p>
      <w:pPr>
        <w:spacing w:after="80"/>
        <w:ind w:firstLine="454"/>
        <w:jc w:val="both"/>
      </w:pPr>
      <w:r>
        <w:t>k) Sigorta bedelini almak maksadıyla,</w:t>
      </w:r>
    </w:p>
    <w:p>
      <w:pPr>
        <w:spacing w:after="80"/>
        <w:ind w:firstLine="454"/>
        <w:jc w:val="both"/>
      </w:pPr>
      <w:r>
        <w:t xml:space="preserve">l) </w:t>
      </w:r>
      <w:r>
        <w:rPr>
          <w:color w:val="666666"/>
          <w:sz w:val="17"/>
        </w:rPr>
        <w:t>(Ek: 24/11/2016-6763/14 md.)</w:t>
      </w:r>
      <w:r>
        <w:t xml:space="preserve"> Kişinin, kendisini kamu görevlisi veya banka, sigorta ya da kredi kurumlarının çalışanı olarak tanıtması veya bu kurum ve kuruluşlarla ilişkili olduğunu söylemesi suretiyle,</w:t>
      </w:r>
    </w:p>
    <w:p>
      <w:pPr>
        <w:spacing w:after="80"/>
        <w:ind w:firstLine="454"/>
        <w:jc w:val="both"/>
      </w:pPr>
      <w:r>
        <w:t xml:space="preserve">İşlenmesi halinde, üç yıldan on yıla kadar hapis ve beşbin güne kadar adlî para cezasına hükmolunur. </w:t>
      </w:r>
      <w:r>
        <w:rPr>
          <w:color w:val="666666"/>
          <w:sz w:val="17"/>
        </w:rPr>
        <w:t>(Ek cümle: 29/6/2005 – 5377/19 md.; Değişik: 3/4/2013-6456/40 md.)</w:t>
      </w:r>
      <w:r>
        <w:t xml:space="preserve"> Ancak, (e), (f), (j), (k) ve (l) bentlerinde sayılan hâllerde hapis cezasının alt sınırı dört yıldan, adli para cezasının miktarı suçtan elde edilen menfaatin iki katından az olamaz.</w:t>
      </w:r>
    </w:p>
    <w:p>
      <w:pPr>
        <w:spacing w:after="80"/>
        <w:ind w:firstLine="454"/>
        <w:jc w:val="both"/>
      </w:pPr>
      <w:r>
        <w:t>(2) Kamu görevlileriyle ilişkisinin olduğundan, onlar nezdinde hatırı sayıldığından bahisle ve belli bir işin gördürüleceği vaadiyle aldatarak, başkasından menfaat temin eden kişi, yukarıdaki fıkra hükmüne göre cezalandırılır.</w:t>
      </w:r>
    </w:p>
    <w:p>
      <w:pPr>
        <w:spacing w:after="80"/>
        <w:ind w:firstLine="454"/>
        <w:jc w:val="both"/>
      </w:pPr>
      <w:r>
        <w:t xml:space="preserve">(3) </w:t>
      </w:r>
      <w:r>
        <w:rPr>
          <w:color w:val="666666"/>
          <w:sz w:val="17"/>
        </w:rPr>
        <w:t>(Ek fıkra: 24/11/2016-6763/14 md.)</w:t>
      </w:r>
      <w:r>
        <w:t xml:space="preserve"> Bu madde ile 157 nci maddede yer alan suçların, üç veya daha fazla kişi tarafından birlikte işlenmesi hâlinde verilecek ceza yarı oranında; suç işlemek için teşkil edilmiş bir örgütün faaliyeti çerçevesinde işlenmesi hâlinde verilecek ceza bir kat artırılır.</w:t>
      </w:r>
    </w:p>
    <w:p>
      <w:pPr>
        <w:spacing w:after="80"/>
        <w:ind w:firstLine="454"/>
        <w:jc w:val="both"/>
      </w:pPr>
      <w:r>
        <w:t xml:space="preserve">(4) </w:t>
      </w:r>
      <w:r>
        <w:rPr>
          <w:color w:val="666666"/>
          <w:sz w:val="17"/>
        </w:rPr>
        <w:t>(Ek:16/7/2026-7589/13 md.)</w:t>
      </w:r>
      <w:r>
        <w:t xml:space="preserve"> Bu madde ile 157 nci maddede yer alan suçlara iştirakin, kendisine veya başkasına haksız bir menfaat sağlamak amacıyla kendisine veya başkasına ait banka veya kredi kartı gibi ödeme araçlarını ya da banka, aracı kurum, ödeme hizmeti sağlayıcıları veya kripto varlık hizmet sağlayıcıları nezdinde bulunan hesabın kullanılmasını sağlayan zorunlu bilgileri veya araçları başkasına vermek fiiliyle sınırlı olması halinde verilecek ceza yarı oranında indirilir.</w:t>
      </w:r>
    </w:p>
    <w:p>
      <w:pPr>
        <w:keepNext/>
        <w:spacing w:before="200" w:after="40"/>
      </w:pPr>
      <w:r>
        <w:rPr>
          <w:b/>
        </w:rPr>
        <w:t>Daha az cezayı gerektiren hal</w:t>
      </w:r>
    </w:p>
    <w:p>
      <w:pPr>
        <w:spacing w:after="80"/>
        <w:ind w:firstLine="454"/>
        <w:jc w:val="both"/>
      </w:pPr>
      <w:r>
        <w:rPr>
          <w:b/>
        </w:rPr>
        <w:t xml:space="preserve">MADDE 159 – </w:t>
      </w:r>
      <w:r>
        <w:t>(1) Dolandırıcılığın, bir hukuki ilişkiye dayanan alacağı tahsil amacıyla işlenmesi halinde, şikayet üzerine, altı aydan bir yıla kadar hapis veya adlî para cezasına hükmolunur.</w:t>
      </w:r>
    </w:p>
    <w:p>
      <w:pPr>
        <w:keepNext/>
        <w:spacing w:before="200" w:after="40"/>
      </w:pPr>
      <w:r>
        <w:rPr>
          <w:b/>
        </w:rPr>
        <w:t>Kaybolmuş veya hata sonucu ele geçmiş eşya üzerinde tasarruf</w:t>
      </w:r>
    </w:p>
    <w:p>
      <w:pPr>
        <w:spacing w:after="80"/>
        <w:ind w:firstLine="454"/>
        <w:jc w:val="both"/>
      </w:pPr>
      <w:r>
        <w:rPr>
          <w:b/>
        </w:rPr>
        <w:t xml:space="preserve">MADDE 160 – </w:t>
      </w:r>
      <w:r>
        <w:t>(1) Kaybedilmiş olması nedeniyle malikinin zilyedliğinden çıkmış olan ya da hata sonucu ele geçirilen eşya üzerinde, iade etmeksizin veya yetkili mercileri durumdan haberdar etmeksizin, malik gibi tasarrufta bulunan kişi, şikayet üzerine, bir yıla kadar hapis veya adlî para cezası ile cezalandırılır.</w:t>
      </w:r>
    </w:p>
    <w:p>
      <w:pPr>
        <w:keepNext/>
        <w:spacing w:before="200" w:after="40"/>
      </w:pPr>
      <w:r>
        <w:rPr>
          <w:b/>
        </w:rPr>
        <w:t>Hileli iflâs</w:t>
      </w:r>
    </w:p>
    <w:p>
      <w:pPr>
        <w:spacing w:after="80"/>
        <w:ind w:firstLine="454"/>
        <w:jc w:val="both"/>
      </w:pPr>
      <w:r>
        <w:rPr>
          <w:b/>
        </w:rPr>
        <w:t xml:space="preserve">MADDE 161 – </w:t>
      </w:r>
      <w:r>
        <w:t>(1) Malvarlığını eksiltmeye yönelik hileli tasarruflarda bulunan kişi, bu hileli tasarruflardan önce veya sonra iflasa karar verilmiş olması halinde, üç yıldan sekiz yıla kadar hapis cezası ile cezalandırılır. Hileli iflasın varlığı için;</w:t>
      </w:r>
    </w:p>
    <w:p>
      <w:pPr>
        <w:spacing w:after="80"/>
        <w:ind w:firstLine="454"/>
        <w:jc w:val="both"/>
      </w:pPr>
      <w:r>
        <w:t>a) Alacaklıların alacaklarının teminatı mahiyetinde olan malların kaçırılması, gizlenmesi veya değerinin azalmasına neden olunması,</w:t>
      </w:r>
    </w:p>
    <w:p>
      <w:pPr>
        <w:spacing w:after="80"/>
        <w:ind w:firstLine="454"/>
        <w:jc w:val="both"/>
      </w:pPr>
      <w:r>
        <w:t>b) Malvarlığını kaçırmaya yönelik tasarruflarının ortaya çıkmasını önlemek için ticari defter, kayıt veya belgelerin gizlenmesi veya yok edilmesi,</w:t>
      </w:r>
    </w:p>
    <w:p>
      <w:pPr>
        <w:spacing w:after="80"/>
        <w:ind w:firstLine="454"/>
        <w:jc w:val="both"/>
      </w:pPr>
      <w:r>
        <w:t>c) Gerçekte bir alacak ve borç ilişkisi olmadığı halde, sanki böyle bir ilişki mevcutmuş gibi, borçların artmasına neden olacak şekilde belge düzenlenmesi,</w:t>
      </w:r>
    </w:p>
    <w:p>
      <w:pPr>
        <w:spacing w:after="80"/>
        <w:ind w:firstLine="454"/>
        <w:jc w:val="both"/>
      </w:pPr>
      <w:r>
        <w:t>d) Gerçeğe aykırı muhasebe kayıtlarıyla veya sahte bilanço tanzimiyle aktifin olduğundan az gösterilmesi,</w:t>
      </w:r>
    </w:p>
    <w:p>
      <w:pPr>
        <w:spacing w:after="80"/>
        <w:ind w:firstLine="454"/>
        <w:jc w:val="both"/>
      </w:pPr>
      <w:r>
        <w:t>gerekir.</w:t>
      </w:r>
    </w:p>
    <w:p>
      <w:pPr>
        <w:keepNext/>
        <w:spacing w:before="200" w:after="40"/>
      </w:pPr>
      <w:r>
        <w:rPr>
          <w:b/>
        </w:rPr>
        <w:t>Taksirli iflas</w:t>
      </w:r>
    </w:p>
    <w:p>
      <w:pPr>
        <w:spacing w:after="80"/>
        <w:ind w:firstLine="454"/>
        <w:jc w:val="both"/>
      </w:pPr>
      <w:r>
        <w:rPr>
          <w:b/>
        </w:rPr>
        <w:t xml:space="preserve">MADDE 162 – </w:t>
      </w:r>
      <w:r>
        <w:t>(1) Tacir olmanın gerekli kıldığı dikkat ve özenin gösterilmemesi dolayısıyla iflasa sebebiyet veren kişi, iflasa karar verilmiş olması halinde, iki aydan bir yıla kadar hapis cezası ile cezalandırılır.</w:t>
      </w:r>
    </w:p>
    <w:p>
      <w:pPr>
        <w:keepNext/>
        <w:spacing w:before="200" w:after="40"/>
      </w:pPr>
      <w:r>
        <w:rPr>
          <w:b/>
        </w:rPr>
        <w:t>Karşılıksız yararlanma</w:t>
      </w:r>
    </w:p>
    <w:p>
      <w:pPr>
        <w:spacing w:after="80"/>
        <w:ind w:firstLine="454"/>
        <w:jc w:val="both"/>
      </w:pPr>
      <w:r>
        <w:rPr>
          <w:b/>
        </w:rPr>
        <w:t xml:space="preserve">MADDE 163 – </w:t>
      </w:r>
      <w:r>
        <w:t>(1) Otomatlar aracılığı ile sunulan ve bedeli ödendiği takdirde yararlanılabilen bir hizmetten ödeme yapmadan yararlanan kişi, iki aydan altı aya kadar hapis veya adlî para cezası ile cezalandırılır.</w:t>
      </w:r>
    </w:p>
    <w:p>
      <w:pPr>
        <w:spacing w:after="80"/>
        <w:ind w:firstLine="454"/>
        <w:jc w:val="both"/>
      </w:pPr>
      <w:r>
        <w:t>(2) Telefon hatları ile frekanslarından veya elektromanyetik dalgalarla yapılan şifreli veya şifresiz yayınlardan sahibinin veya zilyedinin rızası olmadan yararlanan kişi, altı aydan iki yıla kadar hapis veya adlî para cezası ile cezalandırılır.</w:t>
      </w:r>
    </w:p>
    <w:p>
      <w:pPr>
        <w:spacing w:after="80"/>
        <w:ind w:firstLine="454"/>
        <w:jc w:val="both"/>
      </w:pPr>
      <w:r>
        <w:t xml:space="preserve">(3) </w:t>
      </w:r>
      <w:r>
        <w:rPr>
          <w:color w:val="666666"/>
          <w:sz w:val="17"/>
        </w:rPr>
        <w:t>(Ek: 2/7/2012-6352/83 md.)</w:t>
      </w:r>
      <w:r>
        <w:t xml:space="preserve"> Abonelik esasına göre yararlanılabilen elektrik enerjisinin, suyun veya doğal gazın sahibinin rızası olmaksızın ve tüketim miktarının belirlenmesini engelleyecek şekilde tüketilmesi halinde kişi hakkında bir yıldan üç yıla kadar hapis cezasına hükmolunur.</w:t>
      </w:r>
    </w:p>
    <w:p>
      <w:pPr>
        <w:keepNext/>
        <w:spacing w:before="200" w:after="40"/>
      </w:pPr>
      <w:r>
        <w:rPr>
          <w:b/>
        </w:rPr>
        <w:t>Şirket veya kooperatifler hakkında yanlış bilgi</w:t>
      </w:r>
    </w:p>
    <w:p>
      <w:pPr>
        <w:spacing w:after="80"/>
        <w:ind w:firstLine="454"/>
        <w:jc w:val="both"/>
      </w:pPr>
      <w:r>
        <w:rPr>
          <w:b/>
        </w:rPr>
        <w:t xml:space="preserve">MADDE 164 – </w:t>
      </w:r>
      <w:r>
        <w:t>(1) Bir şirket veya kooperatifin kurucu, ortak, idareci, müdür veya temsilcileri veya yönetim veya denetim kurulu üyeleri veya tasfiye memuru sıfatını taşıyanlar, kamuya yaptıkları beyanlarda veya genel kurula sundukları raporlarda veya önerilerde ilgililerin zarara uğramasına neden olabilecek nitelikte gerçeğe aykırı önemli bilgiler verecek veya verdirtecek olurlarsa altı aydan üç yıla kadar hapis veya bin güne kadar adlî para cezası ile cezalandırılırlar.</w:t>
      </w:r>
    </w:p>
    <w:p>
      <w:pPr>
        <w:keepNext/>
        <w:spacing w:before="200" w:after="40"/>
      </w:pPr>
      <w:r>
        <w:rPr>
          <w:b/>
        </w:rPr>
        <w:t>Suç eşyasının satın alınması veya kabul edilmesi</w:t>
      </w:r>
    </w:p>
    <w:p>
      <w:pPr>
        <w:spacing w:after="80"/>
        <w:ind w:firstLine="454"/>
        <w:jc w:val="both"/>
      </w:pPr>
      <w:r>
        <w:rPr>
          <w:b/>
        </w:rPr>
        <w:t xml:space="preserve">MADDE 165 – </w:t>
      </w:r>
      <w:r>
        <w:rPr>
          <w:color w:val="666666"/>
          <w:sz w:val="17"/>
        </w:rPr>
        <w:t>(Değişik: 26/6/2009 – 5918/3 md.)</w:t>
      </w:r>
    </w:p>
    <w:p>
      <w:pPr>
        <w:spacing w:after="80"/>
        <w:ind w:firstLine="454"/>
        <w:jc w:val="both"/>
      </w:pPr>
      <w:r>
        <w:t>(1) Bir suçun işlenmesiyle elde edilen eşyayı veya diğer malvarlığı değerini, bu suçun işlenmesine iştirak etmeksizin, satan, devreden, satın alan veya kabul eden kişi, altı aydan üç yıla kadar hapis ve onbin güne kadar adlî para cezası ile cezalandırılır.</w:t>
      </w:r>
    </w:p>
    <w:p>
      <w:pPr>
        <w:keepNext/>
        <w:spacing w:before="200" w:after="40"/>
      </w:pPr>
      <w:r>
        <w:rPr>
          <w:b/>
        </w:rPr>
        <w:t>Bilgi vermeme</w:t>
      </w:r>
    </w:p>
    <w:p>
      <w:pPr>
        <w:spacing w:after="80"/>
        <w:ind w:firstLine="454"/>
        <w:jc w:val="both"/>
      </w:pPr>
      <w:r>
        <w:rPr>
          <w:b/>
        </w:rPr>
        <w:t xml:space="preserve">MADDE 166 – </w:t>
      </w:r>
      <w:r>
        <w:t>(1) Bir hukuki ilişkiye dayalı olarak elde ettiği eşyanın, esasında suç işlemek suretiyle veya suç işlemek dolayısıyla elde edildiğini öğrenmesine rağmen, suçu takibe yetkili makamlara vakit geçirmeksizin bildirimde bulunmayan kişi, altı aya kadar hapis veya adlî para cezası ile cezalandırılır.</w:t>
      </w:r>
    </w:p>
    <w:p>
      <w:pPr>
        <w:keepNext/>
        <w:spacing w:before="200" w:after="40"/>
      </w:pPr>
      <w:r>
        <w:rPr>
          <w:b/>
        </w:rPr>
        <w:t>Şahsi cezasızlık sebebi veya cezada indirim yapılmasını gerektiren şahsi sebep</w:t>
      </w:r>
    </w:p>
    <w:p>
      <w:pPr>
        <w:spacing w:after="80"/>
        <w:ind w:firstLine="454"/>
        <w:jc w:val="both"/>
      </w:pPr>
      <w:r>
        <w:rPr>
          <w:b/>
        </w:rPr>
        <w:t xml:space="preserve">MADDE 167 – </w:t>
      </w:r>
      <w:r>
        <w:t>(1) Yağma ve nitelikli yağma hariç, bu bölümde yer alan suçların;</w:t>
      </w:r>
    </w:p>
    <w:p>
      <w:pPr>
        <w:spacing w:after="80"/>
        <w:ind w:firstLine="454"/>
        <w:jc w:val="both"/>
      </w:pPr>
      <w:r>
        <w:t>a) Haklarında ayrılık kararı verilmemiş eşlerden birinin,</w:t>
      </w:r>
    </w:p>
    <w:p>
      <w:pPr>
        <w:spacing w:after="80"/>
        <w:ind w:firstLine="454"/>
        <w:jc w:val="both"/>
      </w:pPr>
      <w:r>
        <w:t>b) Üstsoy veya altsoyunun veya bu derecede kayın hısımlarından birinin veya evlat edinen veya evlatlığın,</w:t>
      </w:r>
    </w:p>
    <w:p>
      <w:pPr>
        <w:spacing w:after="80"/>
        <w:ind w:firstLine="454"/>
        <w:jc w:val="both"/>
      </w:pPr>
      <w:r>
        <w:t>c) Aynı konutta beraber yaşayan kardeşlerden birinin,</w:t>
      </w:r>
    </w:p>
    <w:p>
      <w:pPr>
        <w:spacing w:after="80"/>
        <w:ind w:firstLine="454"/>
        <w:jc w:val="both"/>
      </w:pPr>
      <w:r>
        <w:t>Zararına olarak işlenmesi halinde, ilgili akraba hakkında cezaya hükmolunmaz.</w:t>
      </w:r>
    </w:p>
    <w:p>
      <w:pPr>
        <w:spacing w:after="80"/>
        <w:ind w:firstLine="454"/>
        <w:jc w:val="both"/>
      </w:pPr>
      <w:r>
        <w:t>(2) Bu suçların, haklarında ayrılık kararı verilmiş olan eşlerden birinin, aynı konutta beraber yaşamayan kardeşlerden birinin, aynı konutta beraber yaşamakta olan amca, dayı, hala, teyze, yeğen veya ikinci derecede kayın hısımlarının zararına olarak işlenmesi halinde; ilgili akraba hakkında şikayet üzerine verilecek ceza, yarısı oranında indirilir.</w:t>
      </w:r>
    </w:p>
    <w:p>
      <w:pPr>
        <w:keepNext/>
        <w:spacing w:before="200" w:after="40"/>
      </w:pPr>
      <w:r>
        <w:rPr>
          <w:b/>
        </w:rPr>
        <w:t>Etkin pişmanlık</w:t>
      </w:r>
    </w:p>
    <w:p>
      <w:pPr>
        <w:spacing w:after="80"/>
        <w:ind w:firstLine="454"/>
        <w:jc w:val="both"/>
      </w:pPr>
      <w:r>
        <w:rPr>
          <w:b/>
        </w:rPr>
        <w:t xml:space="preserve">MADDE 168 – </w:t>
      </w:r>
      <w:r>
        <w:rPr>
          <w:color w:val="666666"/>
          <w:sz w:val="17"/>
        </w:rPr>
        <w:t>(Değişik: 29/6/2005 – 5377/20 md.)</w:t>
      </w:r>
    </w:p>
    <w:p>
      <w:pPr>
        <w:spacing w:after="80"/>
        <w:ind w:firstLine="454"/>
        <w:jc w:val="both"/>
      </w:pPr>
      <w:r>
        <w:t>(1) Hırsızlık, mala zarar verme, güveni kötüye kullanma, dolandırıcılık, hileli iflâs, taksirli iflâs (…) suçları tamamlandıktan sonra ve fakat bu nedenle hakkında kovuşturma başlamadan önce, failin, azmettirenin veya yardım edenin bizzat pişmanlık göstererek mağdurun uğradığı zararı aynen geri verme veya tazmin suretiyle tamamen gidermesi halinde, verilecek cezanın üçte ikisine kadarı indirilir.</w:t>
      </w:r>
    </w:p>
    <w:p>
      <w:pPr>
        <w:spacing w:after="80"/>
        <w:ind w:firstLine="454"/>
        <w:jc w:val="both"/>
      </w:pPr>
      <w:r>
        <w:t>(2) Etkin pişmanlığın kovuşturma başladıktan sonra ve fakat hüküm verilmezden önce gösterilmesi halinde, verilecek cezanın yarısına kadarı indirilir.</w:t>
      </w:r>
    </w:p>
    <w:p>
      <w:pPr>
        <w:spacing w:after="80"/>
        <w:ind w:firstLine="454"/>
        <w:jc w:val="both"/>
      </w:pPr>
      <w:r>
        <w:t>(3) Yağma suçundan dolayı etkin pişmanlık gösteren kişiye verilecek cezanın, birinci fıkraya giren hallerde yarısına, ikinci fıkraya giren hallerde üçte birine kadarı indirilir.</w:t>
      </w:r>
    </w:p>
    <w:p>
      <w:pPr>
        <w:spacing w:after="80"/>
        <w:ind w:firstLine="454"/>
        <w:jc w:val="both"/>
      </w:pPr>
      <w:r>
        <w:t>(4) Kısmen geri verme veya tazmin halinde etkin pişmanlık hükümlerinin uygulanabilmesi için, ayrıca mağdurun rızası aranır.</w:t>
      </w:r>
    </w:p>
    <w:p>
      <w:pPr>
        <w:spacing w:after="80"/>
        <w:ind w:firstLine="454"/>
        <w:jc w:val="both"/>
      </w:pPr>
      <w:r>
        <w:t xml:space="preserve">(5) </w:t>
      </w:r>
      <w:r>
        <w:rPr>
          <w:color w:val="666666"/>
          <w:sz w:val="17"/>
        </w:rPr>
        <w:t>(Ek: 2/7/2012 – 6352/84 md.)</w:t>
      </w:r>
      <w:r>
        <w:t xml:space="preserve"> Karşılıksız yararlanma suçunda, fail, azmettiren veya yardım edenin pişmanlık göstererek mağdurun, kamunun veya özel hukuk tüzel kişisinin uğradığı zararı, soruşturma tamamlanmadan önce tamamen tazmin etmesi halinde kamu davası açılmaz; zararın hüküm verilinceye kadar tamamen tazmin edilmesi halinde ise, verilecek ceza üçte birine kadar indirilir. Ancak kişi, bu fıkra hükmünden iki defadan fazla yararlanamaz.</w:t>
      </w:r>
    </w:p>
    <w:p>
      <w:pPr>
        <w:keepNext/>
        <w:spacing w:before="200" w:after="40"/>
      </w:pPr>
      <w:r>
        <w:rPr>
          <w:b/>
        </w:rPr>
        <w:t>Tüzel kişiler hakkında güvenlik tedbiri uygulanması</w:t>
      </w:r>
    </w:p>
    <w:p>
      <w:pPr>
        <w:spacing w:after="80"/>
        <w:ind w:firstLine="454"/>
        <w:jc w:val="both"/>
      </w:pPr>
      <w:r>
        <w:rPr>
          <w:b/>
        </w:rPr>
        <w:t xml:space="preserve">MADDE 169 – </w:t>
      </w:r>
      <w:r>
        <w:t>(1) Hırsızlık, güveni kötüye kullanma ve dolandırıcılık suçlarının işlenmesi suretiyle yararına haksız menfaat sağlanan tüzel kişiler hakkında bunlara özgü güvenlik tedbirlerine hükmolunur.</w:t>
      </w:r>
    </w:p>
    <w:p>
      <w:pPr>
        <w:spacing w:before="360"/>
        <w:jc w:val="center"/>
      </w:pPr>
      <w:r>
        <w:rPr>
          <w:b/>
          <w:sz w:val="24"/>
        </w:rPr>
        <w:t>ÜÇÜNCÜ KISIM</w:t>
        <w:br/>
        <w:t>Topluma Karşı Suçlar</w:t>
      </w:r>
    </w:p>
    <w:p>
      <w:pPr>
        <w:spacing w:before="360"/>
        <w:jc w:val="center"/>
      </w:pPr>
      <w:r>
        <w:rPr>
          <w:b/>
          <w:sz w:val="24"/>
        </w:rPr>
        <w:t>BIRINCI BÖLÜM</w:t>
        <w:br/>
        <w:t>Genel Tehlike Yaratan Suçlar</w:t>
      </w:r>
    </w:p>
    <w:p>
      <w:pPr>
        <w:keepNext/>
        <w:spacing w:before="200" w:after="40"/>
      </w:pPr>
      <w:r>
        <w:rPr>
          <w:b/>
        </w:rPr>
        <w:t>Genel güvenliğin kasten tehlikeye sokulması</w:t>
      </w:r>
    </w:p>
    <w:p>
      <w:pPr>
        <w:spacing w:after="80"/>
        <w:ind w:firstLine="454"/>
        <w:jc w:val="both"/>
      </w:pPr>
      <w:r>
        <w:rPr>
          <w:b/>
        </w:rPr>
        <w:t xml:space="preserve">MADDE 170 – </w:t>
      </w:r>
      <w:r>
        <w:t>(1) Kişilerin hayatı, sağlığı veya malvarlığı bakımından tehlikeli olacak biçimde ya da kişilerde korku, kaygı veya panik yaratabilecek tarzda;</w:t>
      </w:r>
    </w:p>
    <w:p>
      <w:pPr>
        <w:spacing w:after="80"/>
        <w:ind w:firstLine="454"/>
        <w:jc w:val="both"/>
      </w:pPr>
      <w:r>
        <w:t>a) Yangın çıkaran,</w:t>
      </w:r>
    </w:p>
    <w:p>
      <w:pPr>
        <w:spacing w:after="80"/>
        <w:ind w:firstLine="454"/>
        <w:jc w:val="both"/>
      </w:pPr>
      <w:r>
        <w:t>b) Bina çökmesine, toprak kaymasına, çığ düşmesine, sel veya taşkına neden olan,</w:t>
      </w:r>
    </w:p>
    <w:p>
      <w:pPr>
        <w:spacing w:after="80"/>
        <w:ind w:firstLine="454"/>
        <w:jc w:val="both"/>
      </w:pPr>
      <w:r>
        <w:t>c) Silahla ateş eden veya patlayıcı madde kullanan,</w:t>
      </w:r>
    </w:p>
    <w:p>
      <w:pPr>
        <w:spacing w:after="80"/>
        <w:ind w:firstLine="454"/>
        <w:jc w:val="both"/>
      </w:pPr>
      <w:r>
        <w:t xml:space="preserve">kişi, bir yıldan beş yıla kadar hapis cezası ile cezalandırılır. </w:t>
      </w:r>
      <w:r>
        <w:rPr>
          <w:color w:val="666666"/>
          <w:sz w:val="17"/>
        </w:rPr>
        <w:t>(Ek cümle:24/12/2025-7571/19 md.)</w:t>
      </w:r>
      <w:r>
        <w:t xml:space="preserve"> Suçun ses ve gaz fişeği atabilen silahla ateş etmek suretiyle işlenmesi halinde kişi, altı aydan üç yıla kadar hapis cezası ile cezalandırılır.</w:t>
      </w:r>
    </w:p>
    <w:p>
      <w:pPr>
        <w:spacing w:after="80"/>
        <w:ind w:firstLine="454"/>
        <w:jc w:val="both"/>
      </w:pPr>
      <w:r>
        <w:t xml:space="preserve">(2) </w:t>
      </w:r>
      <w:r>
        <w:rPr>
          <w:color w:val="666666"/>
          <w:sz w:val="17"/>
        </w:rPr>
        <w:t>(Ek:24/12/2025-7571/19 md.)</w:t>
      </w:r>
      <w:r>
        <w:t xml:space="preserve"> Birinci fıkrada tanımlanan suçun kişilerin toplu olarak bulundukları yerlerde işlenmesi halinde, verilecek ceza yarı oranında artırılır.</w:t>
      </w:r>
    </w:p>
    <w:p>
      <w:pPr>
        <w:spacing w:after="80"/>
        <w:ind w:firstLine="454"/>
        <w:jc w:val="both"/>
      </w:pPr>
      <w:r>
        <w:t>(3) Yangın, bina çökmesi, toprak kayması, çığ düşmesi, sel veya taşkın tehlikesine neden olan kişi, üç aydan bir yıla kadar hapis veya adlî para cezası ile cezalandırılır.</w:t>
      </w:r>
    </w:p>
    <w:p>
      <w:pPr>
        <w:keepNext/>
        <w:spacing w:before="200" w:after="40"/>
      </w:pPr>
      <w:r>
        <w:rPr>
          <w:b/>
        </w:rPr>
        <w:t>Genel güvenliğin taksirle tehlikeye sokulması</w:t>
      </w:r>
    </w:p>
    <w:p>
      <w:pPr>
        <w:spacing w:after="80"/>
        <w:ind w:firstLine="454"/>
        <w:jc w:val="both"/>
      </w:pPr>
      <w:r>
        <w:rPr>
          <w:b/>
        </w:rPr>
        <w:t xml:space="preserve">MADDE 171 – </w:t>
      </w:r>
      <w:r>
        <w:t>(1) Taksirle;</w:t>
      </w:r>
    </w:p>
    <w:p>
      <w:pPr>
        <w:spacing w:after="80"/>
        <w:ind w:firstLine="454"/>
        <w:jc w:val="both"/>
      </w:pPr>
      <w:r>
        <w:t>a) Yangına,</w:t>
      </w:r>
    </w:p>
    <w:p>
      <w:pPr>
        <w:spacing w:after="80"/>
        <w:ind w:firstLine="454"/>
        <w:jc w:val="both"/>
      </w:pPr>
      <w:r>
        <w:t>b) Bina çökmesine, toprak kaymasına, çığ düşmesine, sel veya taşkına,</w:t>
      </w:r>
    </w:p>
    <w:p>
      <w:pPr>
        <w:spacing w:after="80"/>
        <w:ind w:firstLine="454"/>
        <w:jc w:val="both"/>
      </w:pPr>
      <w:r>
        <w:t>Neden olan kişi, fiilin başkalarının hayatı, sağlığı veya malvarlığı bakımından tehlikeli olması halinde, üç aydan bir yıla kadar hapis cezası ile cezalandırılır.</w:t>
      </w:r>
    </w:p>
    <w:p>
      <w:pPr>
        <w:keepNext/>
        <w:spacing w:before="200" w:after="40"/>
      </w:pPr>
      <w:r>
        <w:rPr>
          <w:b/>
        </w:rPr>
        <w:t>Radyasyon yayma</w:t>
      </w:r>
    </w:p>
    <w:p>
      <w:pPr>
        <w:spacing w:after="80"/>
        <w:ind w:firstLine="454"/>
        <w:jc w:val="both"/>
      </w:pPr>
      <w:r>
        <w:rPr>
          <w:b/>
        </w:rPr>
        <w:t xml:space="preserve">MADDE 172 – </w:t>
      </w:r>
      <w:r>
        <w:t>(1) Bir başkasını, sağlığını bozmak amacıyla ve bu amacı gerçekleştirmeye elverişli olacak surette, radyasyona tabi tutan kişi, üç yıldan onbeş yıla kadar hapis cezası ile cezalandırılır.</w:t>
      </w:r>
    </w:p>
    <w:p>
      <w:pPr>
        <w:spacing w:after="80"/>
        <w:ind w:firstLine="454"/>
        <w:jc w:val="both"/>
      </w:pPr>
      <w:r>
        <w:t>(2) Birinci fıkradaki fiilin belirsiz sayıda kişilere karşı işlenmiş olması halinde, beş yıldan az olmamak üzere hapis cezasına hükmolunur.</w:t>
      </w:r>
    </w:p>
    <w:p>
      <w:pPr>
        <w:spacing w:after="80"/>
        <w:ind w:firstLine="454"/>
        <w:jc w:val="both"/>
      </w:pPr>
      <w:r>
        <w:t>(3) Bir başkasının hayatı, sağlığı veya malvarlığına önemli ölçüde zarar vermeye elverişli olacak biçimde radyasyon yayan veya atom çekirdeklerinin parçalanması sürecine etkide bulunan kişi, iki yıldan beş yıla kadar hapis cezası ile cezalandırılır.</w:t>
      </w:r>
    </w:p>
    <w:p>
      <w:pPr>
        <w:spacing w:after="80"/>
        <w:ind w:firstLine="454"/>
        <w:jc w:val="both"/>
      </w:pPr>
      <w:r>
        <w:t>(4) Radyasyon yayılmasına veya atom çekirdeklerinin parçalanması sürecine, bir laboratuvar veya tesisin işletilmesi sırasında gerekli dikkat ve özen yükümlülüğüne aykırı olarak neden olan kişi, fiilin bir başkasının hayatı, sağlığı veya malvarlığına önemli ölçüde zarar vermeye elverişli olması halinde, altı aydan üç yıla kadar hapis cezası ile cezalandırılır.</w:t>
      </w:r>
    </w:p>
    <w:p>
      <w:pPr>
        <w:keepNext/>
        <w:spacing w:before="200" w:after="40"/>
      </w:pPr>
      <w:r>
        <w:rPr>
          <w:b/>
        </w:rPr>
        <w:t>Atom enerjisi ile patlamaya sebebiyet verme</w:t>
      </w:r>
    </w:p>
    <w:p>
      <w:pPr>
        <w:spacing w:after="80"/>
        <w:ind w:firstLine="454"/>
        <w:jc w:val="both"/>
      </w:pPr>
      <w:r>
        <w:rPr>
          <w:b/>
        </w:rPr>
        <w:t xml:space="preserve">MADDE 173 – </w:t>
      </w:r>
      <w:r>
        <w:t>(1) Atom enerjisini serbest bırakarak bir patlamaya ve bu suretle bir başkasının hayatı, sağlığı veya malvarlığı hakkında önemli ölçüde tehlikeye sebebiyet veren kişi, beş yıldan az olmamak üzere hapis cezası ile cezalandırılır.</w:t>
      </w:r>
    </w:p>
    <w:p>
      <w:pPr>
        <w:spacing w:after="80"/>
        <w:ind w:firstLine="454"/>
        <w:jc w:val="both"/>
      </w:pPr>
      <w:r>
        <w:t>(2) Yukarıdaki fıkrada tanımlanan fiilin taksirle işlenmesi halinde, iki yıldan beş yıla kadar hapis cezasına hükmolunur.</w:t>
      </w:r>
    </w:p>
    <w:p>
      <w:pPr>
        <w:keepNext/>
        <w:spacing w:before="200" w:after="40"/>
      </w:pPr>
      <w:r>
        <w:rPr>
          <w:b/>
        </w:rPr>
        <w:t>Tehlikeli maddelerin izinsiz olarak bulundurulması veya el değiştirmesi</w:t>
      </w:r>
    </w:p>
    <w:p>
      <w:pPr>
        <w:spacing w:after="80"/>
        <w:ind w:firstLine="454"/>
        <w:jc w:val="both"/>
      </w:pPr>
      <w:r>
        <w:rPr>
          <w:b/>
        </w:rPr>
        <w:t xml:space="preserve">MADDE 174 – </w:t>
      </w:r>
      <w:r>
        <w:t>(1) Yetkili makamlardan gerekli izni almaksızın, patlayıcı, yakıcı, aşındırıcı, yaralayıcı, boğucu, zehirleyici, sürekli hastalığa yol açıcı nükleer, radyoaktif, kimyasal, biyolojik maddeyi imal, ithal veya ihraç eden, ülke içinde bir yerden diğer bir yere nakleden, muhafaza eden, satan, satın alan veya işleyen kişi, dört yıldan sekiz yıla kadar hapis ve beşbin güne kadar adlî para cezası ile cezalandırılır. Yetkili makamların izni olmaksızın, bu fıkra kapsamına giren maddeleri imal etmek, işlemek veya kullanmak amacıyla, gerekli olan malzeme ve teçhizatı ithal eden, ihraç eden, satışa arz eden, başkalarına veren, nakleden, depolayan, satın alan, kabul eden veya bulunduran kişi de aynı ceza ile cezalandırılır.</w:t>
      </w:r>
    </w:p>
    <w:p>
      <w:pPr>
        <w:spacing w:after="80"/>
        <w:ind w:firstLine="454"/>
        <w:jc w:val="both"/>
      </w:pPr>
      <w:r>
        <w:t>(2) Bu fiillerin suç işlemek için teşkil edilmiş bir örgütün faaliyeti çerçevesinde işlenmesi halinde, verilecek ceza bir kat artırılır.</w:t>
      </w:r>
    </w:p>
    <w:p>
      <w:pPr>
        <w:spacing w:after="80"/>
        <w:ind w:firstLine="454"/>
        <w:jc w:val="both"/>
      </w:pPr>
      <w:r>
        <w:t>(3) Önemsiz tür ve miktarda patlayıcı maddeyi satın alan, kabul eden veya bulunduran kişi hakkında, kullanılış amacı gözetilerek, bir yıla kadar hapis cezasına hükmolunur.</w:t>
      </w:r>
    </w:p>
    <w:p>
      <w:pPr>
        <w:keepNext/>
        <w:spacing w:before="200" w:after="40"/>
      </w:pPr>
      <w:r>
        <w:rPr>
          <w:b/>
        </w:rPr>
        <w:t>Akıl hastası üzerindeki bakım ve gözetim yükümlülüğünün ihlali</w:t>
      </w:r>
    </w:p>
    <w:p>
      <w:pPr>
        <w:spacing w:after="80"/>
        <w:ind w:firstLine="454"/>
        <w:jc w:val="both"/>
      </w:pPr>
      <w:r>
        <w:rPr>
          <w:b/>
        </w:rPr>
        <w:t xml:space="preserve">MADDE 175 – </w:t>
      </w:r>
      <w:r>
        <w:t>(1) Akıl hastası üzerindeki bakım ve gözetim yükümlülüğünü, başkalarının hayatı, sağlığı veya malvarlığı bakımından tehlikeli olabilecek şekilde ihmal eden kişi, altı aya kadar hapis veya adlî para cezası ile cezalandırılır.</w:t>
      </w:r>
    </w:p>
    <w:p>
      <w:pPr>
        <w:keepNext/>
        <w:spacing w:before="200" w:after="40"/>
      </w:pPr>
      <w:r>
        <w:rPr>
          <w:b/>
        </w:rPr>
        <w:t>İnşaat veya yıkımla ilgili emniyet kurallarına uymama</w:t>
      </w:r>
    </w:p>
    <w:p>
      <w:pPr>
        <w:spacing w:after="80"/>
        <w:ind w:firstLine="454"/>
        <w:jc w:val="both"/>
      </w:pPr>
      <w:r>
        <w:rPr>
          <w:b/>
        </w:rPr>
        <w:t xml:space="preserve">MADDE 176 – </w:t>
      </w:r>
      <w:r>
        <w:t>(1) İnşaat veya yıkım faaliyeti sırasında, insan hayatı veya beden bütünlüğü açısından gerekli olan tedbirleri almayan kişi, üç aydan bir yıla kadar hapis veya adlî para cezası ile cezalandırılır.</w:t>
      </w:r>
    </w:p>
    <w:p>
      <w:pPr>
        <w:keepNext/>
        <w:spacing w:before="200" w:after="40"/>
      </w:pPr>
      <w:r>
        <w:rPr>
          <w:b/>
        </w:rPr>
        <w:t>Hayvanın tehlike yaratabilecek şekilde serbest bırakılması</w:t>
      </w:r>
    </w:p>
    <w:p>
      <w:pPr>
        <w:spacing w:after="80"/>
        <w:ind w:firstLine="454"/>
        <w:jc w:val="both"/>
      </w:pPr>
      <w:r>
        <w:rPr>
          <w:b/>
        </w:rPr>
        <w:t xml:space="preserve">MADDE 177 – </w:t>
      </w:r>
      <w:r>
        <w:t>(1) Gözetimi altında bulunan hayvanı başkalarının hayatı veya sağlığı bakımından tehlikeli olabilecek şekilde serbest bırakan veya bunların kontrol altına alınmasında ihmal gösteren kişi, altı aya kadar hapis veya adlî para cezası ile cezalandırılır.</w:t>
      </w:r>
    </w:p>
    <w:p>
      <w:pPr>
        <w:keepNext/>
        <w:spacing w:before="200" w:after="40"/>
      </w:pPr>
      <w:r>
        <w:rPr>
          <w:b/>
        </w:rPr>
        <w:t>İşaret ve engel koymama</w:t>
      </w:r>
    </w:p>
    <w:p>
      <w:pPr>
        <w:spacing w:after="80"/>
        <w:ind w:firstLine="454"/>
        <w:jc w:val="both"/>
      </w:pPr>
      <w:r>
        <w:rPr>
          <w:b/>
        </w:rPr>
        <w:t xml:space="preserve">MADDE 178 – </w:t>
      </w:r>
      <w:r>
        <w:t>(1) Herkesin gelip geçtiği yerlerde yapılmakta olan işlerden veya bırakılan eşyadan doğan tehlikeyi önlemek için gerekli işaret veya engelleri koymayan, konulmuş olan işaret veya engelleri kaldıran ya da bunların yerini değiştiren kişi, iki aydan altı aya kadar hapis veya adlî para cezası ile cezalandırılır.</w:t>
      </w:r>
    </w:p>
    <w:p>
      <w:pPr>
        <w:keepNext/>
        <w:spacing w:before="200" w:after="40"/>
      </w:pPr>
      <w:r>
        <w:rPr>
          <w:b/>
        </w:rPr>
        <w:t>Trafik güvenliğini tehlikeye sokma</w:t>
      </w:r>
    </w:p>
    <w:p>
      <w:pPr>
        <w:spacing w:after="80"/>
        <w:ind w:firstLine="454"/>
        <w:jc w:val="both"/>
      </w:pPr>
      <w:r>
        <w:rPr>
          <w:b/>
        </w:rPr>
        <w:t xml:space="preserve">MADDE 179 – </w:t>
      </w:r>
      <w:r>
        <w:t>(1) Kara, deniz, hava veya demiryolu ulaşımının güven içinde akışını sağlamak için konulmuş her türlü işareti değiştirerek, kullanılamaz hale getirerek, konuldukları yerden kaldırarak, yanlış işaretler vererek, geçiş, varış, kalkış veya iniş yolları üzerine bir şey koyarak ya da teknik işletim sistemine müdahale ederek, başkalarının hayatı, sağlığı veya malvarlığı bakımından bir tehlikeye neden olan kişiye bir yıldan altı yıla kadar hapis cezası verilir.</w:t>
      </w:r>
    </w:p>
    <w:p>
      <w:pPr>
        <w:spacing w:after="80"/>
        <w:ind w:firstLine="454"/>
        <w:jc w:val="both"/>
      </w:pPr>
      <w:r>
        <w:t>(2) Kara, deniz, hava veya demiryolu ulaşım araçlarını kişilerin hayat, sağlık veya malvarlığı açısından tehlikeli olabilecek şekilde sevk ve idare eden kişi, dört aydan iki yıla kadar hapis cezası ile cezalandırılır.</w:t>
      </w:r>
    </w:p>
    <w:p>
      <w:pPr>
        <w:spacing w:after="80"/>
        <w:ind w:firstLine="454"/>
        <w:jc w:val="both"/>
      </w:pPr>
      <w:r>
        <w:t>(3) Alkol veya uyuşturucu madde etkisiyle ya da başka bir nedenle emniyetli bir şekilde araç sevk ve idare edemeyecek halde olmasına rağmen araç kullanan kişi altı aydan iki yıla kadar hapis cezası ile cezalandırılır.</w:t>
      </w:r>
    </w:p>
    <w:p>
      <w:pPr>
        <w:keepNext/>
        <w:spacing w:before="200" w:after="40"/>
      </w:pPr>
      <w:r>
        <w:rPr>
          <w:b/>
        </w:rPr>
        <w:t>Trafik güvenliğini taksirle tehlikeye sokma</w:t>
      </w:r>
    </w:p>
    <w:p>
      <w:pPr>
        <w:spacing w:after="80"/>
        <w:ind w:firstLine="454"/>
        <w:jc w:val="both"/>
      </w:pPr>
      <w:r>
        <w:rPr>
          <w:b/>
        </w:rPr>
        <w:t xml:space="preserve">MADDE 180 – </w:t>
      </w:r>
      <w:r>
        <w:t>(1) Deniz, hava veya demiryolu ulaşımında, kişilerin hayatı, sağlığı veya malvarlığı bakımından bir tehlikeye taksirle neden olan kimseye üç aydan üç yıla kadar hapis cezası verilir.</w:t>
      </w:r>
    </w:p>
    <w:p>
      <w:pPr>
        <w:spacing w:before="360"/>
        <w:jc w:val="center"/>
      </w:pPr>
      <w:r>
        <w:rPr>
          <w:b/>
          <w:sz w:val="24"/>
        </w:rPr>
        <w:t>İKINCI BÖLÜM</w:t>
        <w:br/>
        <w:t>Çevreye Karşı Suçlar</w:t>
      </w:r>
    </w:p>
    <w:p>
      <w:pPr>
        <w:keepNext/>
        <w:spacing w:before="200" w:after="40"/>
      </w:pPr>
      <w:r>
        <w:rPr>
          <w:b/>
        </w:rPr>
        <w:t>Çevrenin kasten kirletilmesi</w:t>
      </w:r>
    </w:p>
    <w:p>
      <w:pPr>
        <w:spacing w:after="80"/>
        <w:ind w:firstLine="454"/>
        <w:jc w:val="both"/>
      </w:pPr>
      <w:r>
        <w:rPr>
          <w:b/>
        </w:rPr>
        <w:t xml:space="preserve">MADDE 181 – </w:t>
      </w:r>
      <w:r>
        <w:t>(1) İlgili kanunlarla belirlenen teknik usullere aykırı olarak ve çevreye zarar verecek şekilde, atık veya artıkları toprağa, suya veya havaya kasten veren kişi, altı aydan iki yıla kadar hapis cezası ile cezalandırılır.</w:t>
      </w:r>
    </w:p>
    <w:p>
      <w:pPr>
        <w:spacing w:after="80"/>
        <w:ind w:firstLine="454"/>
        <w:jc w:val="both"/>
      </w:pPr>
      <w:r>
        <w:t>(2) Atık veya artıkları izinsiz olarak ülkeye sokan kişi, bir yıldan üç yıla kadar hapis cezası ile cezalandırılır.</w:t>
      </w:r>
    </w:p>
    <w:p>
      <w:pPr>
        <w:spacing w:after="80"/>
        <w:ind w:firstLine="454"/>
        <w:jc w:val="both"/>
      </w:pPr>
      <w:r>
        <w:t>(3) Atık veya artıkların toprakta, suda veya havada kalıcı özellik göstermesi halinde, yukarıdaki fıkralara göre verilecek ceza iki katı kadar artırılır.</w:t>
      </w:r>
    </w:p>
    <w:p>
      <w:pPr>
        <w:spacing w:after="80"/>
        <w:ind w:firstLine="454"/>
        <w:jc w:val="both"/>
      </w:pPr>
      <w:r>
        <w:t>(4) Bir ve ikinci fıkralarda tanımlanan fiillerin, insan veya hayvanlar açısından tedavisi zor hastalıkların ortaya çıkmasına, üreme yeteneğinin körelmesine, hayvanların veya bitkilerin doğal özelliklerini değiştirmeye neden olabilecek niteliklere sahip olan atık veya artıklarla ilgili olarak işlenmesi halinde, beş yıldan az olmamak üzere hapis cezasına ve bin güne kadar adlî para cezasına hükmolunur.</w:t>
      </w:r>
    </w:p>
    <w:p>
      <w:pPr>
        <w:spacing w:after="80"/>
        <w:ind w:firstLine="454"/>
        <w:jc w:val="both"/>
      </w:pPr>
      <w:r>
        <w:t>(5) Bu maddenin iki, üç ve dördüncü fıkrasındaki fiillerden dolayı tüzel kişiler hakkında bunlara özgü güvenlik tedbirlerine hükmolunur.</w:t>
      </w:r>
    </w:p>
    <w:p>
      <w:pPr>
        <w:keepNext/>
        <w:spacing w:before="200" w:after="40"/>
      </w:pPr>
      <w:r>
        <w:rPr>
          <w:b/>
        </w:rPr>
        <w:t>Çevrenin taksirle kirletilmesi</w:t>
      </w:r>
    </w:p>
    <w:p>
      <w:pPr>
        <w:spacing w:after="80"/>
        <w:ind w:firstLine="454"/>
        <w:jc w:val="both"/>
      </w:pPr>
      <w:r>
        <w:rPr>
          <w:b/>
        </w:rPr>
        <w:t xml:space="preserve">MADDE 182 – </w:t>
      </w:r>
      <w:r>
        <w:t>(1) Çevreye zarar verecek şekilde, atık veya artıkların toprağa, suya veya havaya verilmesine taksirle neden olan kişi, adlî para cezası ile cezalandırılır. Bu atık veya artıkların, toprakta, suda veya havada kalıcı etki bırakması halinde, iki aydan bir yıla kadar hapis cezasına hükmolunur.</w:t>
      </w:r>
    </w:p>
    <w:p>
      <w:pPr>
        <w:spacing w:after="80"/>
        <w:ind w:firstLine="454"/>
        <w:jc w:val="both"/>
      </w:pPr>
      <w:r>
        <w:t>(2) İnsan veya hayvanlar açısından tedavisi zor hastalıkların ortaya çıkmasına, üreme yeteneğinin körelmesine, hayvanların veya bitkilerin doğal özelliklerini değiştirmeye neden olabilecek niteliklere sahip olan atık veya artıkların toprağa, suya veya havaya taksirle verilmesine neden olan kişi, bir yıldan beş yıla kadar hapis cezası ile cezalandırılır.</w:t>
      </w:r>
    </w:p>
    <w:p>
      <w:pPr>
        <w:keepNext/>
        <w:spacing w:before="200" w:after="40"/>
      </w:pPr>
      <w:r>
        <w:rPr>
          <w:b/>
        </w:rPr>
        <w:t>Gürültüye neden olma</w:t>
      </w:r>
    </w:p>
    <w:p>
      <w:pPr>
        <w:spacing w:after="80"/>
        <w:ind w:firstLine="454"/>
        <w:jc w:val="both"/>
      </w:pPr>
      <w:r>
        <w:rPr>
          <w:b/>
        </w:rPr>
        <w:t xml:space="preserve">MADDE 183 – </w:t>
      </w:r>
      <w:r>
        <w:t>(1) İlgili kanunlarla belirlenen yükümlülüklere aykırı olarak, başka bir kimsenin sağlığının zarar görmesine elverişli bir şekilde gürültüye neden olan kişi, iki aydan iki yıla kadar hapis veya adlî para cezası ile cezalandırılır.</w:t>
      </w:r>
    </w:p>
    <w:p>
      <w:pPr>
        <w:keepNext/>
        <w:spacing w:before="200" w:after="40"/>
      </w:pPr>
      <w:r>
        <w:rPr>
          <w:b/>
        </w:rPr>
        <w:t>İmar kirliliğine neden olma</w:t>
      </w:r>
    </w:p>
    <w:p>
      <w:pPr>
        <w:spacing w:after="80"/>
        <w:ind w:firstLine="454"/>
        <w:jc w:val="both"/>
      </w:pPr>
      <w:r>
        <w:rPr>
          <w:b/>
        </w:rPr>
        <w:t xml:space="preserve">MADDE 184 – </w:t>
      </w:r>
      <w:r>
        <w:t>(1) Yapı ruhsatiyesi alınmadan veya ruhsata aykırı olarak bina yapan veya yaptıran kişi, bir yıldan beş yıla kadar hapis cezası ile cezalandırılır.</w:t>
      </w:r>
    </w:p>
    <w:p>
      <w:pPr>
        <w:spacing w:after="80"/>
        <w:ind w:firstLine="454"/>
        <w:jc w:val="both"/>
      </w:pPr>
      <w:r>
        <w:t>(2) Yapı ruhsatiyesi olmadan başlatılan inşaatlar dolayısıyla kurulan şantiyelere elektrik, su veya telefon bağlantısı yapılmasına müsaade eden kişi, yukarıdaki fıkra hükmüne göre cezalandırılır.</w:t>
      </w:r>
    </w:p>
    <w:p>
      <w:pPr>
        <w:spacing w:after="80"/>
        <w:ind w:firstLine="454"/>
        <w:jc w:val="both"/>
      </w:pPr>
      <w:r>
        <w:t>(3) Yapı kullanma izni alınmamış binalarda herhangi bir sınai faaliyetin icrasına müsaade eden kişi iki yıldan beş yıla kadar hapis cezası ile cezalandırılır.</w:t>
      </w:r>
    </w:p>
    <w:p>
      <w:pPr>
        <w:spacing w:after="80"/>
        <w:ind w:firstLine="454"/>
        <w:jc w:val="both"/>
      </w:pPr>
      <w:r>
        <w:t>(4) Üçüncü fıkra hariç, bu madde hükümleri ancak belediye sınırları içinde veya özel imar rejimine tabi yerlerde uygulanır.</w:t>
      </w:r>
    </w:p>
    <w:p>
      <w:pPr>
        <w:spacing w:after="80"/>
        <w:ind w:firstLine="454"/>
        <w:jc w:val="both"/>
      </w:pPr>
      <w:r>
        <w:t>(5) Kişinin, ruhsatsız ya da ruhsata aykırı olarak yaptığı veya yaptırdığı binayı imar planına ve ruhsatına uygun hale getirmesi halinde, bir ve ikinci fıkra hükümleri gereğince kamu davası açılmaz, açılmış olan kamu davası düşer, mahkum olunan ceza bütün sonuçlarıyla ortadan kalkar.</w:t>
      </w:r>
    </w:p>
    <w:p>
      <w:pPr>
        <w:spacing w:after="80"/>
        <w:ind w:firstLine="454"/>
        <w:jc w:val="both"/>
      </w:pPr>
      <w:r>
        <w:t xml:space="preserve">(6) </w:t>
      </w:r>
      <w:r>
        <w:rPr>
          <w:color w:val="666666"/>
          <w:sz w:val="17"/>
        </w:rPr>
        <w:t>(Ek: 29/6/2005 – 5377/21 md.)</w:t>
      </w:r>
      <w:r>
        <w:t xml:space="preserve"> İkinci ve üçüncü fıkra hükümleri, 12 Ekim 2004 tarihinden önce yapılmış yapılarla ilgili olarak uygulanmaz.</w:t>
      </w:r>
    </w:p>
    <w:p>
      <w:pPr>
        <w:spacing w:before="360"/>
        <w:jc w:val="center"/>
      </w:pPr>
      <w:r>
        <w:rPr>
          <w:b/>
          <w:sz w:val="24"/>
        </w:rPr>
        <w:t>ÜÇÜNCÜ BÖLÜM</w:t>
        <w:br/>
        <w:t>Kamunun Sağlığına Karşı Suçlar</w:t>
      </w:r>
    </w:p>
    <w:p>
      <w:pPr>
        <w:keepNext/>
        <w:spacing w:before="200" w:after="40"/>
      </w:pPr>
      <w:r>
        <w:rPr>
          <w:b/>
        </w:rPr>
        <w:t>Zehirli madde katma</w:t>
      </w:r>
    </w:p>
    <w:p>
      <w:pPr>
        <w:spacing w:after="80"/>
        <w:ind w:firstLine="454"/>
        <w:jc w:val="both"/>
      </w:pPr>
      <w:r>
        <w:rPr>
          <w:b/>
        </w:rPr>
        <w:t xml:space="preserve">MADDE 185 – </w:t>
      </w:r>
      <w:r>
        <w:t>(1) İçilecek sulara veya yenilecek veya içilecek veya kullanılacak veya tüketilecek her çeşit besin veya şeylere zehir katarak veya başka suretlerle bunları bozarak kişilerin hayatını ve sağlığını tehlikeye düşüren kimseye iki yıldan onbeş yıla kadar hapis cezası verilir.</w:t>
      </w:r>
    </w:p>
    <w:p>
      <w:pPr>
        <w:spacing w:after="80"/>
        <w:ind w:firstLine="454"/>
        <w:jc w:val="both"/>
      </w:pPr>
      <w:r>
        <w:t>(2) Yukarıdaki fıkrada belirtilen fiillerin dikkat ve özen yükümlülüğüne aykırı olarak işlenmesi halinde, üç aydan bir yıla kadar hapis cezasına hükmolunur.</w:t>
      </w:r>
    </w:p>
    <w:p>
      <w:pPr>
        <w:keepNext/>
        <w:spacing w:before="200" w:after="40"/>
      </w:pPr>
      <w:r>
        <w:rPr>
          <w:b/>
        </w:rPr>
        <w:t>Bozulmuş veya değiştirilmiş gıda veya ilaçların ticareti</w:t>
      </w:r>
    </w:p>
    <w:p>
      <w:pPr>
        <w:spacing w:after="80"/>
        <w:ind w:firstLine="454"/>
        <w:jc w:val="both"/>
      </w:pPr>
      <w:r>
        <w:rPr>
          <w:b/>
        </w:rPr>
        <w:t xml:space="preserve">MADDE 186 – </w:t>
      </w:r>
      <w:r>
        <w:t>(1) Kişilerin hayatını ve sağlığını tehlikeye sokacak biçimde bozulmuş, değiştirilmiş her tür yenilecek veya içilecek şeyleri veya ilaçları satan, tedarik eden, bulunduran kimseye bir yıldan beş yıla kadar hapis ve binbeşyüz güne kadar adlî para cezası verilir.</w:t>
      </w:r>
    </w:p>
    <w:p>
      <w:pPr>
        <w:spacing w:after="80"/>
        <w:ind w:firstLine="454"/>
        <w:jc w:val="both"/>
      </w:pPr>
      <w:r>
        <w:t>(2) Bu suçun, resmi izne dayalı olarak yürütülen bir meslek ve sanatın icrası kapsamında işlenmesi halinde, verilecek ceza üçte bir oranında artırılır.</w:t>
      </w:r>
    </w:p>
    <w:p>
      <w:pPr>
        <w:keepNext/>
        <w:spacing w:before="200" w:after="40"/>
      </w:pPr>
      <w:r>
        <w:rPr>
          <w:b/>
        </w:rPr>
        <w:t>Kişilerin hayatını ve sağlığını tehlikeye sokacak biçimde ilaç yapma veya satma</w:t>
      </w:r>
    </w:p>
    <w:p>
      <w:pPr>
        <w:spacing w:after="80"/>
        <w:ind w:firstLine="454"/>
        <w:jc w:val="both"/>
      </w:pPr>
      <w:r>
        <w:rPr>
          <w:b/>
        </w:rPr>
        <w:t xml:space="preserve">MADDE 187 – </w:t>
      </w:r>
      <w:r>
        <w:t>(1) Kişilerin hayatını ve sağlığını tehlikeye sokacak biçimde ilaç üreten veya satan kimseye bir yıldan beş yıla kadar hapis ve adlî para cezası verilir.</w:t>
      </w:r>
    </w:p>
    <w:p>
      <w:pPr>
        <w:spacing w:after="80"/>
        <w:ind w:firstLine="454"/>
        <w:jc w:val="both"/>
      </w:pPr>
      <w:r>
        <w:t>(2) Bu suçun tabip veya eczacı tarafından ya da resmi izne dayalı olarak yürütülen bir meslek ve sanatın icrası kapsamında işlenmesi halinde, verilecek ceza üçte bir oranında artırılır.</w:t>
      </w:r>
    </w:p>
    <w:p>
      <w:pPr>
        <w:keepNext/>
        <w:spacing w:before="200" w:after="40"/>
      </w:pPr>
      <w:r>
        <w:rPr>
          <w:b/>
        </w:rPr>
        <w:t>Uyuşturucu veya uyarıcı madde imal ve ticareti</w:t>
      </w:r>
    </w:p>
    <w:p>
      <w:pPr>
        <w:spacing w:after="80"/>
        <w:ind w:firstLine="454"/>
        <w:jc w:val="both"/>
      </w:pPr>
      <w:r>
        <w:rPr>
          <w:b/>
        </w:rPr>
        <w:t xml:space="preserve">MADDE 188 – </w:t>
      </w:r>
      <w:r>
        <w:t>(1) Uyuşturucu veya uyarıcı maddeleri ruhsatsız veya ruhsata aykırı olarak imal, ithal veya ihraç eden kişi, yirmi yıldan otuz yıla kadar hapis ve ikibin günden yirmibin güne kadar adlî para cezası ile cezalandırılır.</w:t>
      </w:r>
    </w:p>
    <w:p>
      <w:pPr>
        <w:spacing w:after="80"/>
        <w:ind w:firstLine="454"/>
        <w:jc w:val="both"/>
      </w:pPr>
      <w:r>
        <w:t>(2) Uyuşturucu veya uyarıcı madde ihracı fiilinin diğer ülke açısından ithal olarak nitelendirilmesi dolayısıyla bu ülkede yapılan yargılama sonucunda hükmolunan cezanın infaz edilen kısmı, Türkiye'de uyuşturucu veya uyarıcı madde ihracı dolayısıyla yapılacak yargılama sonucunda hükmolunan cezadan mahsup edilir.</w:t>
      </w:r>
    </w:p>
    <w:p>
      <w:pPr>
        <w:spacing w:after="80"/>
        <w:ind w:firstLine="454"/>
        <w:jc w:val="both"/>
      </w:pPr>
      <w:r>
        <w:t xml:space="preserve">(3) Uyuşturucu veya uyarıcı maddeleri ruhsatsız veya ruhsata aykırı olarak ülke içinde satan, satışa arz eden, başkalarına veren, sevk eden, nakleden, depolayan, satın alan, kabul eden, bulunduran kişi, on yıldan az olmamak üzere hapis ve bin günden yirmibin güne kadar adlî para cezası ile cezalandırılır. </w:t>
      </w:r>
      <w:r>
        <w:rPr>
          <w:color w:val="666666"/>
          <w:sz w:val="17"/>
        </w:rPr>
        <w:t>(Ek cümle: 18/6/2014 – 6545/66 md.)</w:t>
      </w:r>
      <w:r>
        <w:t xml:space="preserve"> Ancak, uyuşturucu veya uyarıcı madde verilen veya satılan kişinin çocuk olması hâlinde, veren veya satan kişiye verilecek hapis cezası on beş yıldan az olamaz.</w:t>
      </w:r>
    </w:p>
    <w:p>
      <w:pPr>
        <w:spacing w:after="80"/>
        <w:ind w:firstLine="454"/>
        <w:jc w:val="both"/>
      </w:pPr>
      <w:r>
        <w:t xml:space="preserve">(4) </w:t>
      </w:r>
      <w:r>
        <w:rPr>
          <w:color w:val="666666"/>
          <w:sz w:val="17"/>
        </w:rPr>
        <w:t>(Değişik: 27/3/2015-6638/11 md.)</w:t>
      </w:r>
      <w:r>
        <w:t xml:space="preserve"> a) Yukarıdaki fıkralarda belirtilen uyuşturucu veya uyarıcı maddelerin eroin, kokain, morfin, bazmorfin, sentetik kannabinoid ve türevleri, sentetik katinon ve türevleri, sentetik opioid ve türevleri veya amfetamin ve türevleri olması,</w:t>
      </w:r>
    </w:p>
    <w:p>
      <w:pPr>
        <w:spacing w:after="80"/>
        <w:ind w:firstLine="454"/>
        <w:jc w:val="both"/>
      </w:pPr>
      <w:r>
        <w:t>b) Üçüncü fıkradaki fiillerin; okul, yurt, hastane, kışla veya ibadethane gibi tedavi, eğitim, askerî ve sosyal amaçla toplu bulunulan bina ve tesisler ile bunların varsa çevre duvarı, tel örgü veya benzeri engel veya işaretlerle belirlenen sınırlarına iki yüz metreden yakın mesafe içindeki umumi veya umuma açık yerlerde işlenmesi,</w:t>
      </w:r>
    </w:p>
    <w:p>
      <w:pPr>
        <w:spacing w:after="80"/>
        <w:ind w:firstLine="454"/>
        <w:jc w:val="both"/>
      </w:pPr>
      <w:r>
        <w:t>hâlinde verilecek ceza yarı oranında artırılır.</w:t>
      </w:r>
    </w:p>
    <w:p>
      <w:pPr>
        <w:spacing w:after="80"/>
        <w:ind w:firstLine="454"/>
        <w:jc w:val="both"/>
      </w:pPr>
      <w:r>
        <w:t xml:space="preserve">(5) </w:t>
      </w:r>
      <w:r>
        <w:rPr>
          <w:color w:val="666666"/>
          <w:sz w:val="17"/>
        </w:rPr>
        <w:t>(Değişik: 18/6/2014 – 6545/66 md.)</w:t>
      </w:r>
      <w:r>
        <w:t xml:space="preserve"> Yukarıdaki fıkralarda gösterilen suçların, üç veya daha fazla kişi tarafından birlikte işlenmesi hâlinde verilecek ceza yarı oranında, suç işlemek için teşkil edilmiş bir örgütün faaliyeti çerçevesinde işlenmesi hâlinde, verilecek ceza bir kat artırılır.</w:t>
      </w:r>
    </w:p>
    <w:p>
      <w:pPr>
        <w:spacing w:after="80"/>
        <w:ind w:firstLine="454"/>
        <w:jc w:val="both"/>
      </w:pPr>
      <w:r>
        <w:t xml:space="preserve">(6) Üretimi resmi makamların iznine veya satışı yetkili tabip tarafından düzenlenen reçeteye bağlı olan ve uyuşturucu veya uyarıcı madde etkisi doğuran her türlü madde açısından da yukarıdaki fıkralar hükümleri uygulanır. </w:t>
      </w:r>
      <w:r>
        <w:rPr>
          <w:color w:val="666666"/>
          <w:sz w:val="17"/>
        </w:rPr>
        <w:t>(Ek cümle: 29/6/2005 – 5377/22 md.)</w:t>
      </w:r>
      <w:r>
        <w:t xml:space="preserve"> Ancak, verilecek ceza yarısına kadar indirilebilir.</w:t>
      </w:r>
    </w:p>
    <w:p>
      <w:pPr>
        <w:spacing w:after="80"/>
        <w:ind w:firstLine="454"/>
        <w:jc w:val="both"/>
      </w:pPr>
      <w:r>
        <w:t>(7) Uyuşturucu veya uyarıcı etki doğurmamakla birlikte, uyuşturucu veya uyarıcı madde üretiminde kullanılan ve ithal veya imali resmi makamların iznine bağlı olan maddeyi ülkeye ithal eden, imal eden, satan, satın alan, sevk eden, nakleden, depolayan veya ihraç eden kişi, sekiz yıldan az olmamak üzere hapis ve bin günden yirmibin güne kadar adlî para cezası ile cezalandırılır.</w:t>
      </w:r>
    </w:p>
    <w:p>
      <w:pPr>
        <w:spacing w:after="80"/>
        <w:ind w:firstLine="454"/>
        <w:jc w:val="both"/>
      </w:pPr>
      <w:r>
        <w:t>(8) Bu maddede tanımlanan suçların tabip, diş tabibi, eczacı, kimyager, veteriner, sağlık memuru, laborant, ebe, hemşire, diş teknisyeni, hastabakıcı, sağlık hizmeti veren, kimyacılıkla veya ecza ticareti ile iştigal eden kişi tarafından işlenmesi halinde, verilecek ceza yarı oranında artırılır.</w:t>
      </w:r>
    </w:p>
    <w:p>
      <w:pPr>
        <w:keepNext/>
        <w:spacing w:before="200" w:after="40"/>
      </w:pPr>
      <w:r>
        <w:rPr>
          <w:b/>
        </w:rPr>
        <w:t>Tüzel kişiler hakkında güvenlik tedbiri uygulanması</w:t>
      </w:r>
    </w:p>
    <w:p>
      <w:pPr>
        <w:spacing w:after="80"/>
        <w:ind w:firstLine="454"/>
        <w:jc w:val="both"/>
      </w:pPr>
      <w:r>
        <w:rPr>
          <w:b/>
        </w:rPr>
        <w:t xml:space="preserve">MADDE 189 – </w:t>
      </w:r>
      <w:r>
        <w:t>(1) Uyuşturucu veya uyarıcı madde imal ve ticareti suçlarının bir tüzel kişinin faaliyeti çerçevesinde işlenmesi halinde, tüzel kişi hakkında bunlara özgü güvenlik tedbirlerine hükmolunur.</w:t>
      </w:r>
    </w:p>
    <w:p>
      <w:pPr>
        <w:keepNext/>
        <w:spacing w:before="200" w:after="40"/>
      </w:pPr>
      <w:r>
        <w:rPr>
          <w:b/>
        </w:rPr>
        <w:t>Uyuşturucu veya uyarıcı madde kullanılmasını kolaylaştırma</w:t>
      </w:r>
    </w:p>
    <w:p>
      <w:pPr>
        <w:spacing w:after="80"/>
        <w:ind w:firstLine="454"/>
        <w:jc w:val="both"/>
      </w:pPr>
      <w:r>
        <w:rPr>
          <w:b/>
        </w:rPr>
        <w:t xml:space="preserve">MADDE 190 – </w:t>
      </w:r>
      <w:r>
        <w:t>(1) Uyuşturucu veya uyarıcı madde kullanılmasını kolaylaştırmak için;</w:t>
      </w:r>
    </w:p>
    <w:p>
      <w:pPr>
        <w:spacing w:after="80"/>
        <w:ind w:firstLine="454"/>
        <w:jc w:val="both"/>
      </w:pPr>
      <w:r>
        <w:t>a) Özel yer, donanım veya malzeme sağlayan,</w:t>
      </w:r>
    </w:p>
    <w:p>
      <w:pPr>
        <w:spacing w:after="80"/>
        <w:ind w:firstLine="454"/>
        <w:jc w:val="both"/>
      </w:pPr>
      <w:r>
        <w:t>b) Kullananların yakalanmalarını zorlaştıracak önlemler alan,</w:t>
      </w:r>
    </w:p>
    <w:p>
      <w:pPr>
        <w:spacing w:after="80"/>
        <w:ind w:firstLine="454"/>
        <w:jc w:val="both"/>
      </w:pPr>
      <w:r>
        <w:t>c) Kullanma yöntemleri konusunda başkalarına bilgi veren,</w:t>
      </w:r>
    </w:p>
    <w:p>
      <w:pPr>
        <w:spacing w:after="80"/>
        <w:ind w:firstLine="454"/>
        <w:jc w:val="both"/>
      </w:pPr>
      <w:r>
        <w:t>Kişi, beş yıldan on yıla kadar hapis ve bin günden onbin güne kadar adlî para cezası ile cezalandırılır.</w:t>
      </w:r>
    </w:p>
    <w:p>
      <w:pPr>
        <w:spacing w:after="80"/>
        <w:ind w:firstLine="454"/>
        <w:jc w:val="both"/>
      </w:pPr>
      <w:r>
        <w:t>(2) Uyuşturucu veya uyarıcı madde kullanılmasını alenen özendiren veya bu nitelikte yayın yapan kişi, beş yıldan on yıla kadar hapis ve bin günden onbin güne kadar adlî para cezası ile cezalandırılır.86</w:t>
      </w:r>
    </w:p>
    <w:p>
      <w:pPr>
        <w:spacing w:after="80"/>
        <w:ind w:firstLine="454"/>
        <w:jc w:val="both"/>
      </w:pPr>
      <w:r>
        <w:t>(3) Bu maddede tanımlanan suçların tabip, diş tabibi, eczacı, kimyager, veteriner, sağlık memuru, laborant, ebe, hemşire, diş teknisyeni, hastabakıcı, sağlık hizmeti veren, kimyacılıkla veya ecza ticareti ile iştigal eden kişi tarafından işlenmesi halinde, verilecek ceza yarı oranında artırılır.87</w:t>
      </w:r>
    </w:p>
    <w:p>
      <w:pPr>
        <w:keepNext/>
        <w:spacing w:before="200" w:after="40"/>
      </w:pPr>
      <w:r>
        <w:rPr>
          <w:b/>
        </w:rPr>
        <w:t>Kullanmak için uyuşturucu veya uyarıcı madde satın almak, kabul etmek veya bulundurmak ya da uyuşturucu veya uyarıcı madde kullanmak</w:t>
      </w:r>
    </w:p>
    <w:p>
      <w:pPr>
        <w:spacing w:after="80"/>
        <w:ind w:firstLine="454"/>
        <w:jc w:val="both"/>
      </w:pPr>
      <w:r>
        <w:rPr>
          <w:b/>
        </w:rPr>
        <w:t xml:space="preserve">MADDE 191 – </w:t>
      </w:r>
      <w:r>
        <w:rPr>
          <w:color w:val="666666"/>
          <w:sz w:val="17"/>
        </w:rPr>
        <w:t>(Değişik: 18/6/2014 – 6545/68 md.)</w:t>
      </w:r>
    </w:p>
    <w:p>
      <w:pPr>
        <w:spacing w:after="80"/>
        <w:ind w:firstLine="454"/>
        <w:jc w:val="both"/>
      </w:pPr>
      <w:r>
        <w:t>(1) Kullanmak için uyuşturucu veya uyarıcı madde satın alan, kabul eden veya bulunduran ya da uyuşturucu veya uyarıcı madde kullanan kişi, iki yıldan beş yıla kadar hapis cezası ile cezalandırılır.</w:t>
      </w:r>
    </w:p>
    <w:p>
      <w:pPr>
        <w:spacing w:after="80"/>
        <w:ind w:firstLine="454"/>
        <w:jc w:val="both"/>
      </w:pPr>
      <w:r>
        <w:t xml:space="preserve">(2) Bu suçtan dolayı başlatılan soruşturmada şüpheli hakkında 4/12/2004 tarihli ve 5271 sayılı Ceza Muhakemesi Kanununun 171 inci maddesindeki şartlar aranmaksızın, beş yıl süreyle kamu davasının açılmasının ertelenmesine karar verilir. Cumhuriyet savcısı, bu durumda şüpheliyi, erteleme süresi zarfında kendisine yüklenen yükümlülüklere uygun davranmadığı veya yasakları ihlal ettiği takdirde kendisi bakımından ortaya çıkabilecek sonuçlar konusunda uyarır. </w:t>
      </w:r>
      <w:r>
        <w:rPr>
          <w:color w:val="666666"/>
          <w:sz w:val="17"/>
        </w:rPr>
        <w:t>(Ek cümle:28/3/2023-7445/18 md.)</w:t>
      </w:r>
      <w:r>
        <w:t xml:space="preserve"> Erteleme kararı kolluk birimlerine de bildirilir.</w:t>
      </w:r>
    </w:p>
    <w:p>
      <w:pPr>
        <w:spacing w:after="80"/>
        <w:ind w:firstLine="454"/>
        <w:jc w:val="both"/>
      </w:pPr>
      <w:r>
        <w:t xml:space="preserve">(3) </w:t>
      </w:r>
      <w:r>
        <w:rPr>
          <w:color w:val="666666"/>
          <w:sz w:val="17"/>
        </w:rPr>
        <w:t>(Değişik:28/3/2023-7445/18 md.)</w:t>
      </w:r>
      <w:r>
        <w:t xml:space="preserve"> Erteleme süresi zarfında şüpheli hakkında asgari bir yıl süreyle denetimli serbestlik tedbiri uygulanır. Bu süre denetimli serbestlik müdürlüğünün teklifi üzerine veya resen Cumhuriyet savcısının kararı ile altışar aylık sürelerle en fazla iki yıl daha uzatılabilir. Hakkında denetimli serbestlik tedbiri verilen kişi, gerek görülmesi hâlinde denetimli serbestlik süresi içinde tedaviye tabi tutulabilir. Cumhuriyet savcısı, erteleme süresi zarfında uyuşturucu veya uyarıcı madde kullanıp kullanmadığını tespit etmek için yılda en az iki defa şüphelinin ilgili kuruma sevkine karar verir.</w:t>
      </w:r>
    </w:p>
    <w:p>
      <w:pPr>
        <w:spacing w:after="80"/>
        <w:ind w:firstLine="454"/>
        <w:jc w:val="both"/>
      </w:pPr>
      <w:r>
        <w:t>(4) Kişinin, erteleme süresi zarfında;</w:t>
      </w:r>
    </w:p>
    <w:p>
      <w:pPr>
        <w:spacing w:after="80"/>
        <w:ind w:firstLine="454"/>
        <w:jc w:val="both"/>
      </w:pPr>
      <w:r>
        <w:t>a) Kendisine yüklenen yükümlülüklere veya uygulanan tedavinin gereklerine uygun davranmamakta ısrar etmesi,</w:t>
      </w:r>
    </w:p>
    <w:p>
      <w:pPr>
        <w:spacing w:after="80"/>
        <w:ind w:firstLine="454"/>
        <w:jc w:val="both"/>
      </w:pPr>
      <w:r>
        <w:t>b) Tekrar kullanmak için uyuşturucu veya uyarıcı madde satın alması, kabul etmesi veya bulundurması,</w:t>
      </w:r>
    </w:p>
    <w:p>
      <w:pPr>
        <w:spacing w:after="80"/>
        <w:ind w:firstLine="454"/>
        <w:jc w:val="both"/>
      </w:pPr>
      <w:r>
        <w:t>c) Uyuşturucu veya uyarıcı madde kullanması,</w:t>
      </w:r>
    </w:p>
    <w:p>
      <w:pPr>
        <w:spacing w:after="80"/>
        <w:ind w:firstLine="454"/>
        <w:jc w:val="both"/>
      </w:pPr>
      <w:r>
        <w:t>hâlinde, hakkında kamu davası açılır.</w:t>
      </w:r>
    </w:p>
    <w:p>
      <w:pPr>
        <w:spacing w:after="80"/>
        <w:ind w:firstLine="454"/>
        <w:jc w:val="both"/>
      </w:pPr>
      <w:r>
        <w:t>(5) Erteleme süresi zarfında kişinin kullanmak için tekrar uyuşturucu veya uyarıcı madde satın alması, kabul etmesi veya bulundurması ya da uyuşturucu veya uyarıcı madde kullanması, dördüncü fıkra uyarınca ihlal nedeni sayılır ve ayrı bir soruşturma ve kovuşturma konusu yapılmaz.</w:t>
      </w:r>
    </w:p>
    <w:p>
      <w:pPr>
        <w:spacing w:after="80"/>
        <w:ind w:firstLine="454"/>
        <w:jc w:val="both"/>
      </w:pPr>
      <w:r>
        <w:t>(6) Dördüncü fıkraya göre kamu davasının açılmasından sonra, birinci fıkrada tanımlanan suçun tekrar işlendiği iddiasıyla açılan soruşturmalarda ikinci fıkra uyarınca kamu davasının açılmasının ertelenmesi kararı verilemez.</w:t>
      </w:r>
    </w:p>
    <w:p>
      <w:pPr>
        <w:spacing w:after="80"/>
        <w:ind w:firstLine="454"/>
        <w:jc w:val="both"/>
      </w:pPr>
      <w:r>
        <w:t>(7) Şüpheli erteleme süresi zarfında dördüncü fıkrada belirtilen yükümlülüklere aykırı davranmadığı ve yasakları ihlal etmediği takdirde, hakkında kovuşturmaya yer olmadığı kararı verilir.</w:t>
      </w:r>
    </w:p>
    <w:p>
      <w:pPr>
        <w:spacing w:after="80"/>
        <w:ind w:firstLine="454"/>
        <w:jc w:val="both"/>
      </w:pPr>
      <w:r>
        <w:t>(8) Bu Kanunun;</w:t>
      </w:r>
    </w:p>
    <w:p>
      <w:pPr>
        <w:spacing w:after="80"/>
        <w:ind w:firstLine="454"/>
        <w:jc w:val="both"/>
      </w:pPr>
      <w:r>
        <w:t>a) 188 inci maddesinde tanımlanan uyuşturucu veya uyarıcı madde imal ve ticareti,</w:t>
      </w:r>
    </w:p>
    <w:p>
      <w:pPr>
        <w:spacing w:after="80"/>
        <w:ind w:firstLine="454"/>
        <w:jc w:val="both"/>
      </w:pPr>
      <w:r>
        <w:t>b) 190 ıncı maddesinde tanımlanan uyuşturucu veya uyarıcı madde kullanılmasını kolaylaştırma,</w:t>
      </w:r>
    </w:p>
    <w:p>
      <w:pPr>
        <w:spacing w:after="80"/>
        <w:ind w:firstLine="454"/>
        <w:jc w:val="both"/>
      </w:pPr>
      <w:r>
        <w:t>suçundan dolayı yapılan kovuşturma evresinde, suçun münhasıran bu madde kapsamına girdiğinin anlaşılması hâlinde, sanık hakkında bu madde hükümleri çerçevesinde hükmün açıklanmasının geri bırakılması kararı verilir.</w:t>
      </w:r>
    </w:p>
    <w:p>
      <w:pPr>
        <w:spacing w:after="80"/>
        <w:ind w:firstLine="454"/>
        <w:jc w:val="both"/>
      </w:pPr>
      <w:r>
        <w:t>(9) Bu maddede aksine düzenleme bulunmayan hâllerde, Ceza Muhakemesi Kanununun kamu davasının açılmasının ertelenmesine ilişkin 171 inci maddesi veya hükmün açıklanmasının geri bırakılmasına ilişkin 231 inci maddesi hükümleri uygulanır.</w:t>
      </w:r>
    </w:p>
    <w:p>
      <w:pPr>
        <w:spacing w:after="80"/>
        <w:ind w:firstLine="454"/>
        <w:jc w:val="both"/>
      </w:pPr>
      <w:r>
        <w:t xml:space="preserve">(10) </w:t>
      </w:r>
      <w:r>
        <w:rPr>
          <w:color w:val="666666"/>
          <w:sz w:val="17"/>
        </w:rPr>
        <w:t>(Ek: 27/3/2015-6638/12 md.)</w:t>
      </w:r>
      <w:r>
        <w:t xml:space="preserve"> Birinci fıkradaki fiillerin; okul, yurt, hastane, kışla veya ibadethane gibi tedavi, eğitim, askerî ve sosyal amaçla toplu bulunulan bina ve tesisler ile bunların varsa çevre duvarı, tel örgü veya benzeri engel veya işaretlerle belirlenen sınırlarına iki yüz metreden yakın mesafe içindeki umumi veya umuma açık yerlerde işlenmesi hâlinde verilecek ceza yarı oranında artırılır.</w:t>
      </w:r>
    </w:p>
    <w:p>
      <w:pPr>
        <w:keepNext/>
        <w:spacing w:before="200" w:after="40"/>
      </w:pPr>
      <w:r>
        <w:rPr>
          <w:b/>
        </w:rPr>
        <w:t>Etkin pişmanlık</w:t>
      </w:r>
    </w:p>
    <w:p>
      <w:pPr>
        <w:spacing w:after="80"/>
        <w:ind w:firstLine="454"/>
        <w:jc w:val="both"/>
      </w:pPr>
      <w:r>
        <w:rPr>
          <w:b/>
        </w:rPr>
        <w:t xml:space="preserve">MADDE 192 – </w:t>
      </w:r>
      <w:r>
        <w:t>(1) Uyuşturucu veya uyarıcı madde imal ve ticareti suçlarına iştirak etmiş olan kişi, resmi makamlar tarafından haber alınmadan önce, diğer suç ortaklarını ve uyuşturucu veya uyarıcı maddelerin saklandığı veya imal edildiği yerleri merciine haber verirse, verilen bilginin suç ortaklarının yakalanmasını veya uyuşturucu veya uyarıcı maddenin ele geçirilmesini sağlaması halinde, hakkında cezaya hükmolunmaz.</w:t>
      </w:r>
    </w:p>
    <w:p>
      <w:pPr>
        <w:spacing w:after="80"/>
        <w:ind w:firstLine="454"/>
        <w:jc w:val="both"/>
      </w:pPr>
      <w:r>
        <w:t>(2) Kullanmak için uyuşturucu veya uyarıcı madde satın alan, kabul eden veya bulunduran kişi, resmi makamlar tarafından haber alınmadan önce, bu maddeyi kimden, nerede ve ne zaman temin ettiğini merciine haber vererek suçluların yakalanmalarını veya uyuşturucu veya uyarıcı maddenin ele geçirilmesini kolaylaştırırsa, hakkında cezaya hükmolunmaz.</w:t>
      </w:r>
    </w:p>
    <w:p>
      <w:pPr>
        <w:spacing w:after="80"/>
        <w:ind w:firstLine="454"/>
        <w:jc w:val="both"/>
      </w:pPr>
      <w:r>
        <w:t>(3) Bu suçlar haber alındıktan sonra gönüllü olarak, suçun meydana çıkmasına ve fail veya diğer suç ortaklarının yakalanmasına hizmet ve yardım eden kişi hakkında verilecek ceza, yardımın niteliğine göre dörtte birden yarısına kadarı indirilir.</w:t>
      </w:r>
    </w:p>
    <w:p>
      <w:pPr>
        <w:spacing w:after="80"/>
        <w:ind w:firstLine="454"/>
        <w:jc w:val="both"/>
      </w:pPr>
      <w:r>
        <w:t xml:space="preserve">(4) Uyuşturucu veya uyarıcı madde kullanan kişi, hakkında kullanmak için uyuşturucu veya uyarıcı madde satın almak, kabul etmek veya bulundurmaktan dolayı soruşturma başlatılmadan önce resmi makamlara veya sağlık kuruluşlarına başvurarak tedavi ettirilmesini isterse, cezaya hükmolunmaz. </w:t>
      </w:r>
      <w:r>
        <w:rPr>
          <w:color w:val="666666"/>
          <w:sz w:val="17"/>
        </w:rPr>
        <w:t>(Ek cümle: 24/11/2016-6763/16 md.)</w:t>
      </w:r>
      <w:r>
        <w:t xml:space="preserve"> Bu durumda kamu görevlileri ile sağlık mesleği mensuplarının 279 uncu ve 280 inci maddeler uyarınca suçu bildirme yükümlülüğü doğmaz.</w:t>
      </w:r>
    </w:p>
    <w:p>
      <w:pPr>
        <w:keepNext/>
        <w:spacing w:before="200" w:after="40"/>
      </w:pPr>
      <w:r>
        <w:rPr>
          <w:b/>
        </w:rPr>
        <w:t>Zehirli madde imal ve ticareti</w:t>
      </w:r>
    </w:p>
    <w:p>
      <w:pPr>
        <w:spacing w:after="80"/>
        <w:ind w:firstLine="454"/>
        <w:jc w:val="both"/>
      </w:pPr>
      <w:r>
        <w:rPr>
          <w:b/>
        </w:rPr>
        <w:t xml:space="preserve">MADDE 193 – </w:t>
      </w:r>
      <w:r>
        <w:t>(1) İçeriğinde zehir bulunan ve üretilmesi, bulundurulması veya satılması izne bağlı olan maddeyi izinsiz olarak üreten, bulunduran, satan veya nakleden kişi, iki aydan bir yıla kadar hapis cezası ile cezalandırılır.</w:t>
      </w:r>
    </w:p>
    <w:p>
      <w:pPr>
        <w:keepNext/>
        <w:spacing w:before="200" w:after="40"/>
      </w:pPr>
      <w:r>
        <w:rPr>
          <w:b/>
        </w:rPr>
        <w:t>Sağlık için tehlikeli madde temini</w:t>
      </w:r>
    </w:p>
    <w:p>
      <w:pPr>
        <w:spacing w:after="80"/>
        <w:ind w:firstLine="454"/>
        <w:jc w:val="both"/>
      </w:pPr>
      <w:r>
        <w:rPr>
          <w:b/>
        </w:rPr>
        <w:t xml:space="preserve">MADDE 194 – </w:t>
      </w:r>
      <w:r>
        <w:t>(1) Sağlık için tehlike oluşturabilecek maddeleri çocuklara, akıl hastalarına veya uçucu madde kullananlara veren veya tüketimine sunan kişi, altı aydan bir yıla kadar hapis cezası ile cezalandırılır.</w:t>
      </w:r>
    </w:p>
    <w:p>
      <w:pPr>
        <w:keepNext/>
        <w:spacing w:before="200" w:after="40"/>
      </w:pPr>
      <w:r>
        <w:rPr>
          <w:b/>
        </w:rPr>
        <w:t>Bulaşıcı hastalıklara ilişkin tedbirlere aykırı davranma</w:t>
      </w:r>
    </w:p>
    <w:p>
      <w:pPr>
        <w:spacing w:after="80"/>
        <w:ind w:firstLine="454"/>
        <w:jc w:val="both"/>
      </w:pPr>
      <w:r>
        <w:rPr>
          <w:b/>
        </w:rPr>
        <w:t xml:space="preserve">MADDE 195 – </w:t>
      </w:r>
      <w:r>
        <w:t>(1) Bulaşıcı hastalıklardan birine yakalanmış veya bu hastalıklardan ölmüş kimsenin bulunduğu yerin karantina altına alınmasına dair yetkili makamlarca alınan tedbirlere uymayan kişi, iki aydan bir yıla kadar hapis cezası ile cezalandırılır.</w:t>
      </w:r>
    </w:p>
    <w:p>
      <w:pPr>
        <w:keepNext/>
        <w:spacing w:before="200" w:after="40"/>
      </w:pPr>
      <w:r>
        <w:rPr>
          <w:b/>
        </w:rPr>
        <w:t>Usulsüz ölü gömülmesi</w:t>
      </w:r>
    </w:p>
    <w:p>
      <w:pPr>
        <w:spacing w:after="80"/>
        <w:ind w:firstLine="454"/>
        <w:jc w:val="both"/>
      </w:pPr>
      <w:r>
        <w:rPr>
          <w:b/>
        </w:rPr>
        <w:t xml:space="preserve">MADDE 196 – </w:t>
      </w:r>
      <w:r>
        <w:t>(1) Ölü gömülmesine ayrılan yerlerden başka yerlere ölü gömen veya gömdüren kişi, altı aya kadar hapis cezası ile cezalandırılır.</w:t>
      </w:r>
    </w:p>
    <w:p>
      <w:pPr>
        <w:spacing w:before="360"/>
        <w:jc w:val="center"/>
      </w:pPr>
      <w:r>
        <w:rPr>
          <w:b/>
          <w:sz w:val="24"/>
        </w:rPr>
        <w:t>DÖRDÜNCÜ BÖLÜM</w:t>
        <w:br/>
        <w:t>Kamu Güvenine Karşı Suçlar</w:t>
      </w:r>
    </w:p>
    <w:p>
      <w:pPr>
        <w:keepNext/>
        <w:spacing w:before="200" w:after="40"/>
      </w:pPr>
      <w:r>
        <w:rPr>
          <w:b/>
        </w:rPr>
        <w:t>Parada sahtecilik</w:t>
      </w:r>
    </w:p>
    <w:p>
      <w:pPr>
        <w:spacing w:after="80"/>
        <w:ind w:firstLine="454"/>
        <w:jc w:val="both"/>
      </w:pPr>
      <w:r>
        <w:rPr>
          <w:b/>
        </w:rPr>
        <w:t xml:space="preserve">MADDE 197 – </w:t>
      </w:r>
      <w:r>
        <w:t>(1) Memlekette veya yabancı ülkelerde kanunen tedavülde bulunan parayı, sahte olarak üreten, ülkeye sokan, nakleden, muhafaza eden veya tedavüle koyan kişi, iki yıldan oniki yıla kadar hapis ve onbin güne kadar adlî para cezası ile cezalandırılır.</w:t>
      </w:r>
    </w:p>
    <w:p>
      <w:pPr>
        <w:spacing w:after="80"/>
        <w:ind w:firstLine="454"/>
        <w:jc w:val="both"/>
      </w:pPr>
      <w:r>
        <w:t>(2) Sahte parayı bilerek kabul eden kişi, bir yıldan üç yıla kadar hapis ve adlî para cezası ile cezalandırılır.</w:t>
      </w:r>
    </w:p>
    <w:p>
      <w:pPr>
        <w:spacing w:after="80"/>
        <w:ind w:firstLine="454"/>
        <w:jc w:val="both"/>
      </w:pPr>
      <w:r>
        <w:t>(3) Sahteliğini bilmeden kabul ettiği parayı bu niteliğini bilerek tedavüle koyan kişi, üç aydan bir yıla kadar hapis cezası ile cezalandırılır.</w:t>
      </w:r>
    </w:p>
    <w:p>
      <w:pPr>
        <w:keepNext/>
        <w:spacing w:before="200" w:after="40"/>
      </w:pPr>
      <w:r>
        <w:rPr>
          <w:b/>
        </w:rPr>
        <w:t>Paraya eşit sayılan değerler</w:t>
      </w:r>
    </w:p>
    <w:p>
      <w:pPr>
        <w:spacing w:after="80"/>
        <w:ind w:firstLine="454"/>
        <w:jc w:val="both"/>
      </w:pPr>
      <w:r>
        <w:rPr>
          <w:b/>
        </w:rPr>
        <w:t xml:space="preserve">MADDE 198 – </w:t>
      </w:r>
      <w:r>
        <w:t>(1) Devlet tarafından ihraç edilip de hamiline yazılı bonolar, hisse senetleri, tahviller ve kuponlar, yetkili kurumlar tarafından çıkarılmış olup da kanunen tedavül eden senetler, tahviller ve evrak ile milli ziynet altınları, para hükmündedir.</w:t>
      </w:r>
    </w:p>
    <w:p>
      <w:pPr>
        <w:keepNext/>
        <w:spacing w:before="200" w:after="40"/>
      </w:pPr>
      <w:r>
        <w:rPr>
          <w:b/>
        </w:rPr>
        <w:t>Kıymetli damgada sahtecilik</w:t>
      </w:r>
    </w:p>
    <w:p>
      <w:pPr>
        <w:spacing w:after="80"/>
        <w:ind w:firstLine="454"/>
        <w:jc w:val="both"/>
      </w:pPr>
      <w:r>
        <w:rPr>
          <w:b/>
        </w:rPr>
        <w:t xml:space="preserve">MADDE 199 – </w:t>
      </w:r>
      <w:r>
        <w:t>(1) Kıymetli damgayı sahte olarak üreten, ülkeye sokan, nakleden, muhafaza eden veya tedavüle koyan kişi, bir yıldan beş yıla kadar hapis ve adlî para cezası ile cezalandırılır.</w:t>
      </w:r>
    </w:p>
    <w:p>
      <w:pPr>
        <w:spacing w:after="80"/>
        <w:ind w:firstLine="454"/>
        <w:jc w:val="both"/>
      </w:pPr>
      <w:r>
        <w:t>(2) Sahte olarak üretilmiş kıymetli damgayı bilerek kabul eden kişi, üç aydan bir yıla kadar hapis ve adlî para cezası ile cezalandırılır.</w:t>
      </w:r>
    </w:p>
    <w:p>
      <w:pPr>
        <w:spacing w:after="80"/>
        <w:ind w:firstLine="454"/>
        <w:jc w:val="both"/>
      </w:pPr>
      <w:r>
        <w:t>(3) Sahteliğini bilmeden kabul ettiği kıymetli damgayı bu niteliğini bilerek tedavüle koyan kişi, bir aydan altı aya kadar hapis cezası ile cezalandırılır.</w:t>
      </w:r>
    </w:p>
    <w:p>
      <w:pPr>
        <w:spacing w:after="80"/>
        <w:ind w:firstLine="454"/>
        <w:jc w:val="both"/>
      </w:pPr>
      <w:r>
        <w:t>(4) Damgalı kağıtlar, damga ve posta pulları ve muayyen bir miktar vergi veya harcın ödendiğini belgelemek amacıyla kullanılan pullar, kıymetli damga sayılır.</w:t>
      </w:r>
    </w:p>
    <w:p>
      <w:pPr>
        <w:keepNext/>
        <w:spacing w:before="200" w:after="40"/>
      </w:pPr>
      <w:r>
        <w:rPr>
          <w:b/>
        </w:rPr>
        <w:t>Para ve kıymetli damgaları yapmaya yarayan araçlar</w:t>
      </w:r>
    </w:p>
    <w:p>
      <w:pPr>
        <w:spacing w:after="80"/>
        <w:ind w:firstLine="454"/>
        <w:jc w:val="both"/>
      </w:pPr>
      <w:r>
        <w:rPr>
          <w:b/>
        </w:rPr>
        <w:t xml:space="preserve">MADDE 200 – </w:t>
      </w:r>
      <w:r>
        <w:t>(1) Paralarla kıymetli damgaların üretiminde kullanılan alet veya malzemeyi izinsiz olarak üreten, ülkeye sokan, satan, devreden, satın alan, kabul eden veya muhafaza eden kişi, bir yıldan dört yıla kadar hapis ve adlî para cezası ile cezalandırılır.</w:t>
      </w:r>
    </w:p>
    <w:p>
      <w:pPr>
        <w:keepNext/>
        <w:spacing w:before="200" w:after="40"/>
      </w:pPr>
      <w:r>
        <w:rPr>
          <w:b/>
        </w:rPr>
        <w:t>Etkin pişmanlık</w:t>
      </w:r>
    </w:p>
    <w:p>
      <w:pPr>
        <w:spacing w:after="80"/>
        <w:ind w:firstLine="454"/>
        <w:jc w:val="both"/>
      </w:pPr>
      <w:r>
        <w:rPr>
          <w:b/>
        </w:rPr>
        <w:t xml:space="preserve">MADDE 201 – </w:t>
      </w:r>
      <w:r>
        <w:t>(1) Sahte olarak para veya kıymetli damga üreten, ülkeye sokan, nakleden, muhafaza eden veya kabul eden kişi, bu para veya kıymetli damgaları tedavüle koymadan ve resmi makamlar tarafından haber alınmadan önce, diğer suç ortaklarını ve sahte olarak üretilen para veya kıymetli damgaların üretildiği veya saklandığı yerleri merciine haber verirse, verilen bilginin suç ortaklarının yakalanmasını ve sahte olarak üretilen para veya kıymetli damgaların ele geçirilmesini sağlaması halinde, hakkında cezaya hükmolunmaz.</w:t>
      </w:r>
    </w:p>
    <w:p>
      <w:pPr>
        <w:spacing w:after="80"/>
        <w:ind w:firstLine="454"/>
        <w:jc w:val="both"/>
      </w:pPr>
      <w:r>
        <w:t>(2) Sahte para veya kıymetli damga üretiminde kullanılan alet ve malzemeyi izinsiz olarak üreten, ülkeye sokan, satan, devreden, satın alan, kabul eden veya muhafaza eden kişi, resmi makamlar tarafından haber alınmadan önce, diğer suç ortaklarını ve bu malzemenin üretildiği veya saklandığı yerleri ilgili makama haber verirse, verilen bilginin suç ortaklarının yakalanmasını ve bu malzemenin ele geçirilmesini sağlaması halinde, hakkında cezaya hükmolunmaz.</w:t>
      </w:r>
    </w:p>
    <w:p>
      <w:pPr>
        <w:keepNext/>
        <w:spacing w:before="200" w:after="40"/>
      </w:pPr>
      <w:r>
        <w:rPr>
          <w:b/>
        </w:rPr>
        <w:t>Mühürde sahtecilik</w:t>
      </w:r>
    </w:p>
    <w:p>
      <w:pPr>
        <w:spacing w:after="80"/>
        <w:ind w:firstLine="454"/>
        <w:jc w:val="both"/>
      </w:pPr>
      <w:r>
        <w:rPr>
          <w:b/>
        </w:rPr>
        <w:t xml:space="preserve">MADDE 202 – </w:t>
      </w:r>
      <w:r>
        <w:t>(1) Cumhurbaşkanlığı, Türkiye Büyük Millet Meclisi Başkanlığı ve Başbakanlık tarafından kullanılan mührü sahte olarak üreten veya kullanan kişi, iki yıldan sekiz yıla kadar hapis cezası ile cezalandırılır.</w:t>
      </w:r>
    </w:p>
    <w:p>
      <w:pPr>
        <w:spacing w:after="80"/>
        <w:ind w:firstLine="454"/>
        <w:jc w:val="both"/>
      </w:pPr>
      <w:r>
        <w:t>(2) Kamu kurum ve kuruluşlarınca veya kamu kurumu niteliğindeki meslek kuruluşlarınca kullanılan onaylayıcı veya belgeleyici mührü sahte olarak üreten veya kullanan kişi, bir yıldan altı yıla kadar hapis cezası ile cezalandırılır.</w:t>
      </w:r>
    </w:p>
    <w:p>
      <w:pPr>
        <w:keepNext/>
        <w:spacing w:before="200" w:after="40"/>
      </w:pPr>
      <w:r>
        <w:rPr>
          <w:b/>
        </w:rPr>
        <w:t>Mühür bozma</w:t>
      </w:r>
    </w:p>
    <w:p>
      <w:pPr>
        <w:spacing w:after="80"/>
        <w:ind w:firstLine="454"/>
        <w:jc w:val="both"/>
      </w:pPr>
      <w:r>
        <w:rPr>
          <w:b/>
        </w:rPr>
        <w:t xml:space="preserve">MADDE 203 – </w:t>
      </w:r>
      <w:r>
        <w:t>(1) Kanun veya yetkili makamların emri uyarınca bir şeyin saklanmasını veya varlığının aynen korunmasını sağlamak için konulan mührü kaldıran veya konuluş amacına aykırı hareket eden kişi, altı aydan üç yıla kadar hapis veya adlî para cezası ile cezalandırılır.</w:t>
      </w:r>
    </w:p>
    <w:p>
      <w:pPr>
        <w:keepNext/>
        <w:spacing w:before="200" w:after="40"/>
      </w:pPr>
      <w:r>
        <w:rPr>
          <w:b/>
        </w:rPr>
        <w:t>Resmi belgede sahtecilik</w:t>
      </w:r>
    </w:p>
    <w:p>
      <w:pPr>
        <w:spacing w:after="80"/>
        <w:ind w:firstLine="454"/>
        <w:jc w:val="both"/>
      </w:pPr>
      <w:r>
        <w:rPr>
          <w:b/>
        </w:rPr>
        <w:t xml:space="preserve">MADDE 204 – </w:t>
      </w:r>
      <w:r>
        <w:t>(1) Bir resmi belgeyi sahte olarak düzenleyen, gerçek bir resmi belgeyi başkalarını aldatacak şekilde değiştiren veya sahte resmi belgeyi kullanan kişi, iki yıldan beş yıla kadar hapis cezası ile cezalandırılır.</w:t>
      </w:r>
    </w:p>
    <w:p>
      <w:pPr>
        <w:spacing w:after="80"/>
        <w:ind w:firstLine="454"/>
        <w:jc w:val="both"/>
      </w:pPr>
      <w:r>
        <w:t>(2) Görevi gereği düzenlemeye yetkili olduğu resmi bir belgeyi sahte olarak düzenleyen, gerçek bir belgeyi başkalarını aldatacak şekilde değiştiren, gerçeğe aykırı olarak belge düzenleyen veya sahte resmi belgeyi kullanan kamu görevlisi üç yıldan sekiz yıla kadar hapis cezası ile cezalandırılır.</w:t>
      </w:r>
    </w:p>
    <w:p>
      <w:pPr>
        <w:spacing w:after="80"/>
        <w:ind w:firstLine="454"/>
        <w:jc w:val="both"/>
      </w:pPr>
      <w:r>
        <w:t>(3) Resmi belgenin, kanun hükmü gereği sahteliği sabit oluncaya kadar geçerli olan belge niteliğinde olması halinde, verilecek ceza yarısı oranında artırılır.</w:t>
      </w:r>
    </w:p>
    <w:p>
      <w:pPr>
        <w:keepNext/>
        <w:spacing w:before="200" w:after="40"/>
      </w:pPr>
      <w:r>
        <w:rPr>
          <w:b/>
        </w:rPr>
        <w:t>Resmî belgeyi bozmak, yok etmek veya gizlemek</w:t>
      </w:r>
    </w:p>
    <w:p>
      <w:pPr>
        <w:spacing w:after="80"/>
        <w:ind w:firstLine="454"/>
        <w:jc w:val="both"/>
      </w:pPr>
      <w:r>
        <w:rPr>
          <w:b/>
        </w:rPr>
        <w:t xml:space="preserve">MADDE 205 – </w:t>
      </w:r>
      <w:r>
        <w:t>(1) Gerçek bir resmi belgeyi bozan, yok eden veya gizleyen kişi, iki yıldan beş yıla kadar hapis cezası ile cezalandırılır. Suçun kamu görevlisi tarafından işlenmesi halinde, verilecek ceza yarı oranında artırılır.</w:t>
      </w:r>
    </w:p>
    <w:p>
      <w:pPr>
        <w:keepNext/>
        <w:spacing w:before="200" w:after="40"/>
      </w:pPr>
      <w:r>
        <w:rPr>
          <w:b/>
        </w:rPr>
        <w:t>Resmi belgenin düzenlenmesinde yalan beyan</w:t>
      </w:r>
    </w:p>
    <w:p>
      <w:pPr>
        <w:spacing w:after="80"/>
        <w:ind w:firstLine="454"/>
        <w:jc w:val="both"/>
      </w:pPr>
      <w:r>
        <w:rPr>
          <w:b/>
        </w:rPr>
        <w:t xml:space="preserve">MADDE 206 – </w:t>
      </w:r>
      <w:r>
        <w:t>(1) Bir resmi belgeyi düzenlemek yetkisine sahip olan kamu görevlisine yalan beyanda bulunan kişi, üç aydan iki yıla kadar hapis veya adlî para cezası ile cezalandırılır.</w:t>
      </w:r>
    </w:p>
    <w:p>
      <w:pPr>
        <w:keepNext/>
        <w:spacing w:before="200" w:after="40"/>
      </w:pPr>
      <w:r>
        <w:rPr>
          <w:b/>
        </w:rPr>
        <w:t>Özel belgede sahtecilik</w:t>
      </w:r>
    </w:p>
    <w:p>
      <w:pPr>
        <w:spacing w:after="80"/>
        <w:ind w:firstLine="454"/>
        <w:jc w:val="both"/>
      </w:pPr>
      <w:r>
        <w:rPr>
          <w:b/>
        </w:rPr>
        <w:t xml:space="preserve">MADDE 207 – </w:t>
      </w:r>
      <w:r>
        <w:t>(1) Bir özel belgeyi sahte olarak düzenleyen veya gerçek bir özel belgeyi başkalarını aldatacak şekilde değiştiren ve kullanan kişi, bir yıldan üç yıla kadar hapis cezası ile cezalandırılır.</w:t>
      </w:r>
    </w:p>
    <w:p>
      <w:pPr>
        <w:spacing w:after="80"/>
        <w:ind w:firstLine="454"/>
        <w:jc w:val="both"/>
      </w:pPr>
      <w:r>
        <w:t>(2) Bir sahte özel belgeyi bu özelliğini bilerek kullanan kişi de yukarıdaki fıkra hükmüne göre cezalandırılır.</w:t>
      </w:r>
    </w:p>
    <w:p>
      <w:pPr>
        <w:keepNext/>
        <w:spacing w:before="200" w:after="40"/>
      </w:pPr>
      <w:r>
        <w:rPr>
          <w:b/>
        </w:rPr>
        <w:t>Özel belgeyi bozmak, yok etmek veya gizlemek</w:t>
      </w:r>
    </w:p>
    <w:p>
      <w:pPr>
        <w:spacing w:after="80"/>
        <w:ind w:firstLine="454"/>
        <w:jc w:val="both"/>
      </w:pPr>
      <w:r>
        <w:rPr>
          <w:b/>
        </w:rPr>
        <w:t xml:space="preserve">MADDE 208 – </w:t>
      </w:r>
      <w:r>
        <w:t>(1) Gerçek bir özel belgeyi bozan, yok eden veya gizleyen kişi, bir yıldan üç yıla kadar hapis cezası ile cezalandırılır.</w:t>
      </w:r>
    </w:p>
    <w:p>
      <w:pPr>
        <w:keepNext/>
        <w:spacing w:before="200" w:after="40"/>
      </w:pPr>
      <w:r>
        <w:rPr>
          <w:b/>
        </w:rPr>
        <w:t>Açığa imzanın kötüye kullanılması</w:t>
      </w:r>
    </w:p>
    <w:p>
      <w:pPr>
        <w:spacing w:after="80"/>
        <w:ind w:firstLine="454"/>
        <w:jc w:val="both"/>
      </w:pPr>
      <w:r>
        <w:rPr>
          <w:b/>
        </w:rPr>
        <w:t xml:space="preserve">MADDE 209 – </w:t>
      </w:r>
      <w:r>
        <w:t>(1) Belirli bir tarzda doldurulup kullanılmak üzere kendisine teslim olunan imzalı ve kısmen veya tamamen boş bir kağıdı, verilme nedeninden farklı bir şekilde dolduran kişi, şikayet üzerine, üç aydan bir yıla kadar hapis cezası ile cezalandırılır.</w:t>
      </w:r>
    </w:p>
    <w:p>
      <w:pPr>
        <w:spacing w:after="80"/>
        <w:ind w:firstLine="454"/>
        <w:jc w:val="both"/>
      </w:pPr>
      <w:r>
        <w:t>(2) İmzalı ve kısmen veya tamamen boş bir kağıdı hukuka aykırı olarak ele geçirip veya elde bulundurup da hukuki sonuç doğuracak şekilde dolduran kişi, belgede sahtecilik hükümlerine göre cezalandırılır.</w:t>
      </w:r>
    </w:p>
    <w:p>
      <w:pPr>
        <w:keepNext/>
        <w:spacing w:before="200" w:after="40"/>
      </w:pPr>
      <w:r>
        <w:rPr>
          <w:b/>
        </w:rPr>
        <w:t>Resmi belge hükmünde belgeler</w:t>
      </w:r>
    </w:p>
    <w:p>
      <w:pPr>
        <w:spacing w:after="80"/>
        <w:ind w:firstLine="454"/>
        <w:jc w:val="both"/>
      </w:pPr>
      <w:r>
        <w:rPr>
          <w:b/>
        </w:rPr>
        <w:t xml:space="preserve">MADDE 210 – </w:t>
      </w:r>
      <w:r>
        <w:t>(1) Özel belgede sahtecilik suçunun konusunun, emre veya hamile yazılı kambiyo senedi, emtiayı temsil eden belge, hisse senedi, tahvil veya vasiyetname olması halinde, resmi belgede sahtecilik suçuna ilişkin hükümler uygulanır.</w:t>
      </w:r>
    </w:p>
    <w:p>
      <w:pPr>
        <w:spacing w:after="80"/>
        <w:ind w:firstLine="454"/>
        <w:jc w:val="both"/>
      </w:pPr>
      <w:r>
        <w:t>(2) Gerçeğe aykırı belge düzenleyen tabip, diş tabibi, eczacı, ebe, hemşire veya diğer sağlık mesleği mensubu, üç aydan bir yıla kadar hapis cezası ile cezalandırılır. Düzenlenen belgenin kişiye haksız bir menfaat sağlaması ya da kamunun veya kişilerin zararına bir sonuç doğurucu nitelik taşıması halinde, resmi belgede sahtecilik hükümlerine göre cezaya hükmolunur.</w:t>
      </w:r>
    </w:p>
    <w:p>
      <w:pPr>
        <w:keepNext/>
        <w:spacing w:before="200" w:after="40"/>
      </w:pPr>
      <w:r>
        <w:rPr>
          <w:b/>
        </w:rPr>
        <w:t>Daha az cezayı gerektiren hal</w:t>
      </w:r>
    </w:p>
    <w:p>
      <w:pPr>
        <w:spacing w:after="80"/>
        <w:ind w:firstLine="454"/>
        <w:jc w:val="both"/>
      </w:pPr>
      <w:r>
        <w:rPr>
          <w:b/>
        </w:rPr>
        <w:t xml:space="preserve">MADDE 211 – </w:t>
      </w:r>
      <w:r>
        <w:t>(1) Bir hukuki ilişkiye dayanan alacağın ispatı veya gerçek bir durumun belgelenmesi amacıyla belgede sahtecilik suçunun işlenmesi halinde, verilecek ceza, yarısı oranında indirilir.</w:t>
      </w:r>
    </w:p>
    <w:p>
      <w:pPr>
        <w:keepNext/>
        <w:spacing w:before="200" w:after="40"/>
      </w:pPr>
      <w:r>
        <w:rPr>
          <w:b/>
        </w:rPr>
        <w:t>İçtima</w:t>
      </w:r>
    </w:p>
    <w:p>
      <w:pPr>
        <w:spacing w:after="80"/>
        <w:ind w:firstLine="454"/>
        <w:jc w:val="both"/>
      </w:pPr>
      <w:r>
        <w:rPr>
          <w:b/>
        </w:rPr>
        <w:t xml:space="preserve">MADDE 212 – </w:t>
      </w:r>
      <w:r>
        <w:t>(1) Sahte resmi veya özel belgenin bir başka suçun işlenmesi sırasında kullanılması halinde, hem sahtecilik hem de ilgili suçtan dolayı ayrı ayrı cezaya hükmolunur.</w:t>
      </w:r>
    </w:p>
    <w:p>
      <w:pPr>
        <w:spacing w:before="360"/>
        <w:jc w:val="center"/>
      </w:pPr>
      <w:r>
        <w:rPr>
          <w:b/>
          <w:sz w:val="24"/>
        </w:rPr>
        <w:t>BEŞINCI BÖLÜM</w:t>
        <w:br/>
        <w:t>Kamu Barışına Karşı Suçlar</w:t>
      </w:r>
    </w:p>
    <w:p>
      <w:pPr>
        <w:keepNext/>
        <w:spacing w:before="200" w:after="40"/>
      </w:pPr>
      <w:r>
        <w:rPr>
          <w:b/>
        </w:rPr>
        <w:t>Halk arasında korku ve panik yaratmak amacıyla tehdit</w:t>
      </w:r>
    </w:p>
    <w:p>
      <w:pPr>
        <w:spacing w:after="80"/>
        <w:ind w:firstLine="454"/>
        <w:jc w:val="both"/>
      </w:pPr>
      <w:r>
        <w:rPr>
          <w:b/>
        </w:rPr>
        <w:t xml:space="preserve">MADDE 213 – </w:t>
      </w:r>
      <w:r>
        <w:t>(1) Halk arasında endişe, korku ve panik yaratmak amacıyla hayat, sağlık, vücut veya cinsel dokunulmazlık ya da malvarlığı bakımından alenen tehditte bulunan kişi, iki yıldan dört yıla kadar hapis cezası ile cezalandırılır.</w:t>
      </w:r>
    </w:p>
    <w:p>
      <w:pPr>
        <w:spacing w:after="80"/>
        <w:ind w:firstLine="454"/>
        <w:jc w:val="both"/>
      </w:pPr>
      <w:r>
        <w:t>(2) Suçun silahla işlenmesi halinde, verilecek ceza, kullanılan silahın niteliğine göre yarı oranına kadar artırılabilir.</w:t>
      </w:r>
    </w:p>
    <w:p>
      <w:pPr>
        <w:keepNext/>
        <w:spacing w:before="200" w:after="40"/>
      </w:pPr>
      <w:r>
        <w:rPr>
          <w:b/>
        </w:rPr>
        <w:t>Suç işlemeye tahrik</w:t>
      </w:r>
    </w:p>
    <w:p>
      <w:pPr>
        <w:spacing w:after="80"/>
        <w:ind w:firstLine="454"/>
        <w:jc w:val="both"/>
      </w:pPr>
      <w:r>
        <w:rPr>
          <w:b/>
        </w:rPr>
        <w:t xml:space="preserve">MADDE 214 – </w:t>
      </w:r>
      <w:r>
        <w:t>(1) Suç işlemek için alenen tahrikte bulunan kişi, altı aydan beş yıla kadar hapis cezası ile cezalandırılır.</w:t>
      </w:r>
    </w:p>
    <w:p>
      <w:pPr>
        <w:spacing w:after="80"/>
        <w:ind w:firstLine="454"/>
        <w:jc w:val="both"/>
      </w:pPr>
      <w:r>
        <w:t>(2) Halkın bir kısmını diğer bir kısmına karşı silahlandırarak, birbirini öldürmeye tahrik eden kişi, onbeş yıldan yirmidört yıla kadar hapis cezası ile cezalandırılır.</w:t>
      </w:r>
    </w:p>
    <w:p>
      <w:pPr>
        <w:spacing w:after="80"/>
        <w:ind w:firstLine="454"/>
        <w:jc w:val="both"/>
      </w:pPr>
      <w:r>
        <w:t>(3) Tahrik konusu suçların işlenmesi halinde, tahrik eden kişi, bu suçlara azmettiren sıfatıyla cezalandırılır.</w:t>
      </w:r>
    </w:p>
    <w:p>
      <w:pPr>
        <w:keepNext/>
        <w:spacing w:before="200" w:after="40"/>
      </w:pPr>
      <w:r>
        <w:rPr>
          <w:b/>
        </w:rPr>
        <w:t>Suçu ve suçluyu övme</w:t>
      </w:r>
    </w:p>
    <w:p>
      <w:pPr>
        <w:spacing w:after="80"/>
        <w:ind w:firstLine="454"/>
        <w:jc w:val="both"/>
      </w:pPr>
      <w:r>
        <w:rPr>
          <w:b/>
        </w:rPr>
        <w:t xml:space="preserve">MADDE 215 – </w:t>
      </w:r>
      <w:r>
        <w:t>(1) İşlenmiş olan bir suçu veya işlemiş olduğu suçtan dolayı bir kişiyi alenen öven kimse, bu nedenle kamu düzeni açısından açık ve yakın bir tehlikenin ortaya çıkması hâlinde, iki yıla kadar hapis cezası ile cezalandırılır.</w:t>
      </w:r>
    </w:p>
    <w:p>
      <w:pPr>
        <w:keepNext/>
        <w:spacing w:before="200" w:after="40"/>
      </w:pPr>
      <w:r>
        <w:rPr>
          <w:b/>
        </w:rPr>
        <w:t>Halkı kin ve düşmanlığa tahrik veya aşağılama</w:t>
      </w:r>
    </w:p>
    <w:p>
      <w:pPr>
        <w:spacing w:after="80"/>
        <w:ind w:firstLine="454"/>
        <w:jc w:val="both"/>
      </w:pPr>
      <w:r>
        <w:rPr>
          <w:b/>
        </w:rPr>
        <w:t xml:space="preserve">MADDE 216 – </w:t>
      </w:r>
      <w:r>
        <w:t>(1) Halkın sosyal sınıf, ırk, din, mezhep veya bölge bakımından farklı özelliklere sahip bir kesimini, diğer bir kesimi aleyhine kin ve düşmanlığa alenen tahrik eden kimse, bu nedenle kamu güvenliği açısından açık ve yakın bir tehlikenin ortaya çıkması halinde, bir yıldan üç yıla kadar hapis cezası ile cezalandırılır.</w:t>
      </w:r>
    </w:p>
    <w:p>
      <w:pPr>
        <w:spacing w:after="80"/>
        <w:ind w:firstLine="454"/>
        <w:jc w:val="both"/>
      </w:pPr>
      <w:r>
        <w:t>(2) Halkın bir kesimini, sosyal sınıf, ırk, din, mezhep, cinsiyet veya bölge farklılığına dayanarak alenen aşağılayan kişi, altı aydan bir yıla kadar hapis cezası ile cezalandırılır.</w:t>
      </w:r>
    </w:p>
    <w:p>
      <w:pPr>
        <w:spacing w:after="80"/>
        <w:ind w:firstLine="454"/>
        <w:jc w:val="both"/>
      </w:pPr>
      <w:r>
        <w:t>(3) Halkın bir kesiminin benimsediği dini değerleri alenen aşağılayan kişi, fiilin kamu barışını bozmaya elverişli olması halinde, altı aydan bir yıla kadar hapis cezası ile cezalandırılır.</w:t>
      </w:r>
    </w:p>
    <w:p>
      <w:pPr>
        <w:keepNext/>
        <w:spacing w:before="200" w:after="40"/>
      </w:pPr>
      <w:r>
        <w:rPr>
          <w:b/>
        </w:rPr>
        <w:t>Kanunlara uymamaya tahrik</w:t>
      </w:r>
    </w:p>
    <w:p>
      <w:pPr>
        <w:spacing w:after="80"/>
        <w:ind w:firstLine="454"/>
        <w:jc w:val="both"/>
      </w:pPr>
      <w:r>
        <w:rPr>
          <w:b/>
        </w:rPr>
        <w:t xml:space="preserve">MADDE 217 – </w:t>
      </w:r>
      <w:r>
        <w:t>(1) Halkı kanunlara uymamaya alenen tahrik eden kişi, tahrikin kamu barışını bozmaya elverişli olması halinde, altı aydan iki yıla kadar hapis veya adlî para cezası ile cezalandırılır.</w:t>
      </w:r>
    </w:p>
    <w:p>
      <w:pPr>
        <w:keepNext/>
        <w:spacing w:before="200" w:after="40"/>
      </w:pPr>
      <w:r>
        <w:rPr>
          <w:b/>
        </w:rPr>
        <w:t>Halkı yanıltıcı bilgiyi alenen yayma</w:t>
      </w:r>
    </w:p>
    <w:p>
      <w:pPr>
        <w:spacing w:after="80"/>
        <w:ind w:firstLine="454"/>
        <w:jc w:val="both"/>
      </w:pPr>
      <w:r>
        <w:rPr>
          <w:b/>
        </w:rPr>
        <w:t xml:space="preserve">MADDE 217/A – </w:t>
      </w:r>
      <w:r>
        <w:rPr>
          <w:color w:val="666666"/>
          <w:sz w:val="17"/>
        </w:rPr>
        <w:t>(Ek:13/10/2022-7418/29 md.)</w:t>
      </w:r>
    </w:p>
    <w:p>
      <w:pPr>
        <w:spacing w:after="80"/>
        <w:ind w:firstLine="454"/>
        <w:jc w:val="both"/>
      </w:pPr>
      <w:r>
        <w:t>(1) Sırf halk arasında endişe, korku veya panik yaratmak saikiyle, ülkenin iç ve dış güvenliği, kamu düzeni ve genel sağlığı ile ilgili gerçeğe aykırı bir bilgiyi, kamu barışını bozmaya elverişli şekilde alenen yayan kimse, bir yıldan üç yıla kadar hapis cezasıyla cezalandırılır.</w:t>
      </w:r>
    </w:p>
    <w:p>
      <w:pPr>
        <w:spacing w:after="80"/>
        <w:ind w:firstLine="454"/>
        <w:jc w:val="both"/>
      </w:pPr>
      <w:r>
        <w:t>(2) Fail, suçu gerçek kimliğini gizleyerek veya bir örgütün faaliyeti çerçevesinde işlemesi hâlinde, birinci fıkraya göre verilen ceza yarı oranında artırılır.</w:t>
      </w:r>
    </w:p>
    <w:p>
      <w:pPr>
        <w:keepNext/>
        <w:spacing w:before="200" w:after="40"/>
      </w:pPr>
      <w:r>
        <w:rPr>
          <w:b/>
        </w:rPr>
        <w:t>Ortak hüküm</w:t>
      </w:r>
    </w:p>
    <w:p>
      <w:pPr>
        <w:spacing w:after="80"/>
        <w:ind w:firstLine="454"/>
        <w:jc w:val="both"/>
      </w:pPr>
      <w:r>
        <w:rPr>
          <w:b/>
        </w:rPr>
        <w:t xml:space="preserve">MADDE 218 – </w:t>
      </w:r>
      <w:r>
        <w:t xml:space="preserve">(1) </w:t>
      </w:r>
      <w:r>
        <w:rPr>
          <w:color w:val="666666"/>
          <w:sz w:val="17"/>
        </w:rPr>
        <w:t>(Değişik: 29/6/2005 – 5377/25 md.)</w:t>
      </w:r>
      <w:r>
        <w:t xml:space="preserve"> Yukarıdaki maddelerde tanımlanan suçların basın ve yayın yoluyla işlenmesi hâlinde, verilecek ceza yarı oranına kadar artırılır. Ancak, haber verme sınırlarını aşmayan ve eleştiri amacıyla yapılan düşünce açıklamaları suç oluşturmaz.</w:t>
      </w:r>
    </w:p>
    <w:p>
      <w:pPr>
        <w:keepNext/>
        <w:spacing w:before="200" w:after="40"/>
      </w:pPr>
      <w:r>
        <w:rPr>
          <w:b/>
        </w:rPr>
        <w:t>Görev sırasında din hizmetlerini kötüye kullanma</w:t>
      </w:r>
    </w:p>
    <w:p>
      <w:pPr>
        <w:spacing w:after="80"/>
        <w:ind w:firstLine="454"/>
        <w:jc w:val="both"/>
      </w:pPr>
      <w:r>
        <w:rPr>
          <w:b/>
        </w:rPr>
        <w:t xml:space="preserve">MADDE 219 – </w:t>
      </w:r>
      <w:r>
        <w:t>(1) İmam, hatip, vaiz, rahip, haham gibi dini reislerden biri vazifesini ifa sırasında alenen hükümet idaresini ve Devlet kanunlarını ve hükümet icraatını takbih ve tezyif ederse bir aydan bir seneye kadar hapis ve adlî para cezası ile cezalandırılır veya bunlardan birine hükmolunabilir.</w:t>
      </w:r>
    </w:p>
    <w:p>
      <w:pPr>
        <w:spacing w:after="80"/>
        <w:ind w:firstLine="454"/>
        <w:jc w:val="both"/>
      </w:pPr>
      <w:r>
        <w:t>(2) Yukarıdaki fıkrada gösterilen kimselerden biri işbu sıfattan bilistifade hükümetin idaresini ve kanun ve nizam ve emirleri ve dairelerden birine ait olan vazife ve salahiyeti takbih ve tezyife veya halkı kanunlara yahut hükümet emirlerini icraya veya memuru memuriyetinin vazifesi icabına karşı itaatsizliğe tahrik ve teşvik edecek olursa üç aydan iki seneye kadar hapse ve adlî para cezası ve müebbeden veya muvakkaten bilfiil o vazifeyi icradan ve onun menfaat ve aidatını almaktan memnuiyetine hükmolunur.</w:t>
      </w:r>
    </w:p>
    <w:p>
      <w:pPr>
        <w:spacing w:after="80"/>
        <w:ind w:firstLine="454"/>
        <w:jc w:val="both"/>
      </w:pPr>
      <w:r>
        <w:t>(3) Kendi sıfatlarından istifade ederek kanuna göre kazanılmış olan haklara muhalif iş ve sözlerde bulunmaya, bir kimseyi icbar ve ikna eden din reis ve memurları hakkında dahi baladaki fıkrada yazılı ceza tertip olunur.</w:t>
      </w:r>
    </w:p>
    <w:p>
      <w:pPr>
        <w:spacing w:after="80"/>
        <w:ind w:firstLine="454"/>
        <w:jc w:val="both"/>
      </w:pPr>
      <w:r>
        <w:t>(4) Bunlardan biri dini sıfatından istifade ederek, birinci fıkrada yazılı fiillerden başka bir cürüm işlerse altıda bir miktarı çoğaltılmak şartıyla o cürüm için kanunda yazılı olan ceza ile mahkûm olur.</w:t>
      </w:r>
    </w:p>
    <w:p>
      <w:pPr>
        <w:spacing w:after="80"/>
        <w:ind w:firstLine="454"/>
        <w:jc w:val="both"/>
      </w:pPr>
      <w:r>
        <w:t>(5) Şu kadar ki kanun işbu sıfatı esasen nazarıitibara almış ise cezayı çoğaltmaya mahal yoktur.</w:t>
      </w:r>
    </w:p>
    <w:p>
      <w:pPr>
        <w:keepNext/>
        <w:spacing w:before="200" w:after="40"/>
      </w:pPr>
      <w:r>
        <w:rPr>
          <w:b/>
        </w:rPr>
        <w:t>Suç işlemek amacıyla örgüt kurma</w:t>
      </w:r>
    </w:p>
    <w:p>
      <w:pPr>
        <w:spacing w:after="80"/>
        <w:ind w:firstLine="454"/>
        <w:jc w:val="both"/>
      </w:pPr>
      <w:r>
        <w:rPr>
          <w:b/>
        </w:rPr>
        <w:t xml:space="preserve">MADDE 220 – </w:t>
      </w:r>
      <w:r>
        <w:t>(1) Kanunun suç saydığı fiilleri işlemek amacıyla örgüt kuranlar veya yönetenler, örgütün yapısı, sahip bulunduğu üye sayısı ile araç ve gereç bakımından amaç suçları işlemeye elverişli olması halinde, beş yıldan on yıla kadar hapis cezası ile cezalandırılır. Ancak, örgütün varlığı için üye sayısının en az üç kişi olması gerekir.</w:t>
      </w:r>
    </w:p>
    <w:p>
      <w:pPr>
        <w:spacing w:after="80"/>
        <w:ind w:firstLine="454"/>
        <w:jc w:val="both"/>
      </w:pPr>
      <w:r>
        <w:t>(2) Suç işlemek amacıyla kurulmuş olan örgüte üye olanlar, iki yıldan beş yıla kadar hapis cezası ile cezalandırılır.</w:t>
      </w:r>
    </w:p>
    <w:p>
      <w:pPr>
        <w:spacing w:after="80"/>
        <w:ind w:firstLine="454"/>
        <w:jc w:val="both"/>
      </w:pPr>
      <w:r>
        <w:t>(3) Örgütün silahlı olması halinde, yukarıdaki fıkralara göre verilecek ceza yarısı oranında artırılır.</w:t>
      </w:r>
    </w:p>
    <w:p>
      <w:pPr>
        <w:spacing w:after="80"/>
        <w:ind w:firstLine="454"/>
        <w:jc w:val="both"/>
      </w:pPr>
      <w:r>
        <w:t>(4) Örgütün faaliyeti çerçevesinde suç işlenmesi halinde, ayrıca bu suçlardan dolayı da cezaya hükmolunur.</w:t>
      </w:r>
    </w:p>
    <w:p>
      <w:pPr>
        <w:spacing w:after="80"/>
        <w:ind w:firstLine="454"/>
        <w:jc w:val="both"/>
      </w:pPr>
      <w:r>
        <w:t xml:space="preserve">(5) </w:t>
      </w:r>
      <w:r>
        <w:rPr>
          <w:color w:val="666666"/>
          <w:sz w:val="17"/>
        </w:rPr>
        <w:t>(Ek cümle:24/12/2025-7571/20 md.)</w:t>
      </w:r>
      <w:r>
        <w:t xml:space="preserve"> Örgütün faaliyeti çerçevesinde işlenen suçlarda çocukların araç olarak kullanılması halinde, örgüt yöneticilerine yukarıdaki fıkralara göre verilecek ceza yarısından bir katına kadar artırılır. Örgüt yöneticileri, örgütün faaliyeti çerçevesinde işlenen bütün suçlardan dolayı ayrıca fail olarak cezalandırılır.</w:t>
      </w:r>
    </w:p>
    <w:p>
      <w:pPr>
        <w:spacing w:after="80"/>
        <w:ind w:firstLine="454"/>
        <w:jc w:val="both"/>
      </w:pPr>
      <w:r>
        <w:t xml:space="preserve">(6) </w:t>
      </w:r>
      <w:r>
        <w:rPr>
          <w:color w:val="666666"/>
          <w:sz w:val="17"/>
        </w:rPr>
        <w:t>(Değişik:2/3/2024-7499/10 md.)</w:t>
      </w:r>
      <w:r>
        <w:t xml:space="preserve"> </w:t>
      </w:r>
      <w:r>
        <w:rPr>
          <w:color w:val="666666"/>
          <w:sz w:val="17"/>
        </w:rPr>
        <w:t>(İptal fıkra: Anayasa Mahkemesinin 5/11/2024 Tarihli ve E.:2024/81, K.:2024/189 Sayılı Kararı ile)</w:t>
      </w:r>
    </w:p>
    <w:p>
      <w:pPr>
        <w:spacing w:after="80"/>
        <w:ind w:firstLine="454"/>
        <w:jc w:val="both"/>
      </w:pPr>
      <w:r>
        <w:t xml:space="preserve">(7) </w:t>
      </w:r>
      <w:r>
        <w:rPr>
          <w:color w:val="666666"/>
          <w:sz w:val="17"/>
        </w:rPr>
        <w:t>(Değişik: 2/7/2012 – 6352/85 md.)</w:t>
      </w:r>
      <w:r>
        <w:t xml:space="preserve"> Örgüt içindeki hiyerarşik yapıya dahil olmamakla birlikte, örgüte bilerek ve isteyerek yardım eden kişi, örgüt üyesi olarak cezalandırılır. Örgüt üyeliğinden dolayı verilecek ceza, yapılan yardımın niteliğine göre üçte birine kadar indirilebilir.</w:t>
      </w:r>
    </w:p>
    <w:p>
      <w:pPr>
        <w:spacing w:after="80"/>
        <w:ind w:firstLine="454"/>
        <w:jc w:val="both"/>
      </w:pPr>
      <w:r>
        <w:t>(8) Örgütün cebir, şiddet veya tehdit içeren yöntemlerini meşru gösterecek veya övecek ya da bu yöntemlere başvurmayı teşvik edecek şekilde propagandasını yapan kişi, bir yıldan üç yıla kadar hapis cezası ile cezalandırılır. Bu suçun basın ve yayın yolu ile işlenmesi halinde, verilecek ceza yarı oranında artırılır.</w:t>
      </w:r>
    </w:p>
    <w:p>
      <w:pPr>
        <w:keepNext/>
        <w:spacing w:before="200" w:after="40"/>
      </w:pPr>
      <w:r>
        <w:rPr>
          <w:b/>
        </w:rPr>
        <w:t>Etkin pişmanlık</w:t>
      </w:r>
    </w:p>
    <w:p>
      <w:pPr>
        <w:spacing w:after="80"/>
        <w:ind w:firstLine="454"/>
        <w:jc w:val="both"/>
      </w:pPr>
      <w:r>
        <w:rPr>
          <w:b/>
        </w:rPr>
        <w:t xml:space="preserve">MADDE 221 – </w:t>
      </w:r>
      <w:r>
        <w:t>(1) Suç işlemek amacıyla örgüt kurma suçu nedeniyle soruşturmaya başlanmadan ve örgütün amacı doğrultusunda suç işlenmeden önce, örgütü dağıtan veya verdiği bilgilerle örgütün dağılmasını sağlayan kurucu veya yöneticiler hakkında cezaya hükmolunmaz.</w:t>
      </w:r>
    </w:p>
    <w:p>
      <w:pPr>
        <w:spacing w:after="80"/>
        <w:ind w:firstLine="454"/>
        <w:jc w:val="both"/>
      </w:pPr>
      <w:r>
        <w:t>(2) Örgüt üyesinin, örgütün faaliyeti çerçevesinde herhangi bir suçun işlenişine iştirak etmeksizin, gönüllü olarak örgütten ayrıldığını ilgili makamlara bildirmesi halinde, hakkında cezaya hükmolunmaz.</w:t>
      </w:r>
    </w:p>
    <w:p>
      <w:pPr>
        <w:spacing w:after="80"/>
        <w:ind w:firstLine="454"/>
        <w:jc w:val="both"/>
      </w:pPr>
      <w:r>
        <w:t>(3) Örgütün faaliyeti çerçevesinde herhangi bir suçun işlenişine iştirak etmeden yakalanan örgüt üyesinin, pişmanlık duyarak örgütün dağılmasını veya mensuplarının yakalanmasını sağlamaya elverişli bilgi vermesi halinde, hakkında cezaya hükmolunmaz.</w:t>
      </w:r>
    </w:p>
    <w:p>
      <w:pPr>
        <w:spacing w:after="80"/>
        <w:ind w:firstLine="454"/>
        <w:jc w:val="both"/>
      </w:pPr>
      <w:r>
        <w:t>(4) Suç işlemek amacıyla örgüt kuran, yöneten veya örgüte üye olan ya da üye olmamakla birlikte örgüt adına suç işleyen veya örgüte bilerek ve isteyerek yardım eden kişinin, gönüllü olarak teslim olup, örgütün yapısı ve faaliyeti çerçevesinde işlenen suçlarla ilgili bilgi vermesi halinde, hakkında örgüt kurmak, yönetmek veya örgüte üye olmak suçundan dolayı cezaya hükmolunmaz. Kişinin bu bilgileri yakalandıktan sonra vermesi halinde, hakkında bu suçtan dolayı verilecek cezada üçte birden dörtte üçe kadar indirim yapılır.</w:t>
      </w:r>
    </w:p>
    <w:p>
      <w:pPr>
        <w:spacing w:after="80"/>
        <w:ind w:firstLine="454"/>
        <w:jc w:val="both"/>
      </w:pPr>
      <w:r>
        <w:t>(5) Etkin pişmanlıktan yararlanan kişiler hakkında bir yıl süreyle denetimli serbestlik tedbirine hükmolunur. Denetimli serbestlik tedbirinin süresi üç yıla kadar uzatılabilir.</w:t>
      </w:r>
    </w:p>
    <w:p>
      <w:pPr>
        <w:spacing w:after="80"/>
        <w:ind w:firstLine="454"/>
        <w:jc w:val="both"/>
      </w:pPr>
      <w:r>
        <w:t xml:space="preserve">(6) </w:t>
      </w:r>
      <w:r>
        <w:rPr>
          <w:color w:val="666666"/>
          <w:sz w:val="17"/>
        </w:rPr>
        <w:t>(Ek: 6/12/2006 – 5560/8 md.)</w:t>
      </w:r>
      <w:r>
        <w:t xml:space="preserve"> Kişi hakkında, bu maddedeki etkin pişmanlık hükümleri birden fazla uygulanmaz.</w:t>
      </w:r>
    </w:p>
    <w:p>
      <w:pPr>
        <w:keepNext/>
        <w:spacing w:before="200" w:after="40"/>
      </w:pPr>
      <w:r>
        <w:rPr>
          <w:b/>
        </w:rPr>
        <w:t>Şapka ve Türk harfleri</w:t>
      </w:r>
    </w:p>
    <w:p>
      <w:pPr>
        <w:spacing w:after="80"/>
        <w:ind w:firstLine="454"/>
        <w:jc w:val="both"/>
      </w:pPr>
      <w:r>
        <w:rPr>
          <w:b/>
        </w:rPr>
        <w:t xml:space="preserve">MADDE 222 – </w:t>
      </w:r>
      <w:r>
        <w:rPr>
          <w:color w:val="666666"/>
          <w:sz w:val="17"/>
        </w:rPr>
        <w:t>(Mülga: 2/3/2014-6529/16 md.)</w:t>
      </w:r>
    </w:p>
    <w:p>
      <w:pPr>
        <w:spacing w:before="360"/>
        <w:jc w:val="center"/>
      </w:pPr>
      <w:r>
        <w:rPr>
          <w:b/>
          <w:sz w:val="24"/>
        </w:rPr>
        <w:t>ALTINCI BÖLÜM</w:t>
        <w:br/>
        <w:t>Ulaşım Araçlarına veya Sabit Platformlara Karşı Suçlar</w:t>
      </w:r>
    </w:p>
    <w:p>
      <w:pPr>
        <w:keepNext/>
        <w:spacing w:before="200" w:after="40"/>
      </w:pPr>
      <w:r>
        <w:rPr>
          <w:b/>
        </w:rPr>
        <w:t>Ulaşım araçlarının hareketinin engellenmesi, kaçırılması veya alıkonulması</w:t>
      </w:r>
    </w:p>
    <w:p>
      <w:pPr>
        <w:spacing w:after="80"/>
        <w:ind w:firstLine="454"/>
        <w:jc w:val="both"/>
      </w:pPr>
      <w:r>
        <w:rPr>
          <w:b/>
        </w:rPr>
        <w:t xml:space="preserve">MADDE 223 – </w:t>
      </w:r>
      <w:r>
        <w:t>(Başlığı ile Birlikte Değişik:24/12/2025-7571/21 md.)</w:t>
      </w:r>
    </w:p>
    <w:p>
      <w:pPr>
        <w:spacing w:after="80"/>
        <w:ind w:firstLine="454"/>
        <w:jc w:val="both"/>
      </w:pPr>
      <w:r>
        <w:t>(1) Hukuka aykırı bir davranışla kara ulaşım aracının hareket etmesini engelleyen veya bu aracı hareket halinde iken durduran kişi, bir yıldan üç yıla kadar, bu aracı gitmekte olduğu yerden başka yere götüren kişi, iki yıldan beş yıla kadar hapis cezası ile cezalandırılır.</w:t>
      </w:r>
    </w:p>
    <w:p>
      <w:pPr>
        <w:spacing w:after="80"/>
        <w:ind w:firstLine="454"/>
        <w:jc w:val="both"/>
      </w:pPr>
      <w:r>
        <w:t>(2) Suçun konusunun deniz veya demiryolu ulaşım aracı olması halinde, üç yıldan yedi yıla kadar hapis cezasına hükmolunur.</w:t>
      </w:r>
    </w:p>
    <w:p>
      <w:pPr>
        <w:spacing w:after="80"/>
        <w:ind w:firstLine="454"/>
        <w:jc w:val="both"/>
      </w:pPr>
      <w:r>
        <w:t>(3) Hukuka aykırı bir davranışla hava ulaşım aracının hareket etmesini engelleyen kişi, beş yıldan on yıla kadar, bu aracı gitmekte olduğu yerden başka yere götüren kişi, yedi yıldan oniki yıla kadar hapis cezası ile cezalandırılır.</w:t>
      </w:r>
    </w:p>
    <w:p>
      <w:pPr>
        <w:spacing w:after="80"/>
        <w:ind w:firstLine="454"/>
        <w:jc w:val="both"/>
      </w:pPr>
      <w:r>
        <w:t>(4) Yukarıdaki fıkralarda tanımlanan suçların işlenmesi amacıyla veya sırasında başka bir suçun işlenmesi halinde ayrıca bu suçtan dolayı ceza verilir.</w:t>
      </w:r>
    </w:p>
    <w:p>
      <w:pPr>
        <w:spacing w:after="80"/>
        <w:ind w:firstLine="454"/>
        <w:jc w:val="both"/>
      </w:pPr>
      <w:r>
        <w:t>(5) Kanunda öngörülen şekil, şart ve usullere uygun olarak düzenlenen toplantı ve gösteri yürüyüşleri esnasında birinci ve ikinci fıkrada belirtilen fillerin işlenmesi halinde bu fıkralardaki suç oluşmaz.</w:t>
      </w:r>
    </w:p>
    <w:p>
      <w:pPr>
        <w:keepNext/>
        <w:spacing w:before="200" w:after="40"/>
      </w:pPr>
      <w:r>
        <w:rPr>
          <w:b/>
        </w:rPr>
        <w:t>Kıt'a sahanlığında veya münhasır ekonomik bölgedeki sabit platformların işgali</w:t>
      </w:r>
    </w:p>
    <w:p>
      <w:pPr>
        <w:spacing w:after="80"/>
        <w:ind w:firstLine="454"/>
        <w:jc w:val="both"/>
      </w:pPr>
      <w:r>
        <w:rPr>
          <w:b/>
        </w:rPr>
        <w:t xml:space="preserve">MADDE 224 – </w:t>
      </w:r>
      <w:r>
        <w:t>(1) Kıt'a sahanlığında veya münhasır ekonomik bölgede kurulmuş sabit bir platformu cebir veya tehdit kullanarak ya da hukuka aykırı başka bir davranışla ele geçiren, zapteden veya kontrolü altına alan kişi, beş yıldan onbeş yıla kadar hapis cezası ile cezalandırılır.</w:t>
      </w:r>
    </w:p>
    <w:p>
      <w:pPr>
        <w:spacing w:after="80"/>
        <w:ind w:firstLine="454"/>
        <w:jc w:val="both"/>
      </w:pPr>
      <w:r>
        <w:t>(2) Bu suçun işlenmesi sırasında kişilerin hürriyetinin tahdit edilmesi dolayısıyla ayrıca cezaya hükmolunur.</w:t>
      </w:r>
    </w:p>
    <w:p>
      <w:pPr>
        <w:spacing w:after="80"/>
        <w:ind w:firstLine="454"/>
        <w:jc w:val="both"/>
      </w:pPr>
      <w:r>
        <w:t>(3) Bu suçun işlenmesi sırasında kasten yaralama suçunun neticesi sebebiyle ağırlaşmış hallerinin gerçekleşmesi durumunda, ayrıca kasten yaralama suçuna ilişkin hükümler uygulanır.</w:t>
      </w:r>
    </w:p>
    <w:p>
      <w:pPr>
        <w:spacing w:before="360"/>
        <w:jc w:val="center"/>
      </w:pPr>
      <w:r>
        <w:rPr>
          <w:b/>
          <w:sz w:val="24"/>
        </w:rPr>
        <w:t>YEDINCI BÖLÜM</w:t>
        <w:br/>
        <w:t>Genel Ahlaka Karşı Suçlar</w:t>
      </w:r>
    </w:p>
    <w:p>
      <w:pPr>
        <w:keepNext/>
        <w:spacing w:before="200" w:after="40"/>
      </w:pPr>
      <w:r>
        <w:rPr>
          <w:b/>
        </w:rPr>
        <w:t>Hayasızca hareketler</w:t>
      </w:r>
    </w:p>
    <w:p>
      <w:pPr>
        <w:spacing w:after="80"/>
        <w:ind w:firstLine="454"/>
        <w:jc w:val="both"/>
      </w:pPr>
      <w:r>
        <w:rPr>
          <w:b/>
        </w:rPr>
        <w:t xml:space="preserve">MADDE 225 – </w:t>
      </w:r>
      <w:r>
        <w:t>(1) Alenen cinsel ilişkide bulunan veya teşhircilik yapan kişi, altı aydan bir yıla kadar hapis cezası ile cezalandırılır.</w:t>
      </w:r>
    </w:p>
    <w:p>
      <w:pPr>
        <w:keepNext/>
        <w:spacing w:before="200" w:after="40"/>
      </w:pPr>
      <w:r>
        <w:rPr>
          <w:b/>
        </w:rPr>
        <w:t>Müstehcenlik</w:t>
      </w:r>
    </w:p>
    <w:p>
      <w:pPr>
        <w:spacing w:after="80"/>
        <w:ind w:firstLine="454"/>
        <w:jc w:val="both"/>
      </w:pPr>
      <w:r>
        <w:rPr>
          <w:b/>
        </w:rPr>
        <w:t xml:space="preserve">MADDE 226 – </w:t>
      </w:r>
      <w:r>
        <w:t>(1) a) Bir çocuğa müstehcen görüntü, yazı veya sözleri içeren ürünleri veren ya da bunların içeriğini gösteren, okuyan, okutan veya dinleten,</w:t>
      </w:r>
    </w:p>
    <w:p>
      <w:pPr>
        <w:spacing w:after="80"/>
        <w:ind w:firstLine="454"/>
        <w:jc w:val="both"/>
      </w:pPr>
      <w:r>
        <w:t>b) Bunların içeriklerini çocukların girebileceği veya görebileceği yerlerde ya da alenen gösteren, görülebilecek şekilde sergileyen, okuyan, okutan, söyleyen, söyleten,</w:t>
      </w:r>
    </w:p>
    <w:p>
      <w:pPr>
        <w:spacing w:after="80"/>
        <w:ind w:firstLine="454"/>
        <w:jc w:val="both"/>
      </w:pPr>
      <w:r>
        <w:t>c) Bu ürünleri, içeriğine vakıf olunabilecek şekilde satışa veya kiraya arz eden,</w:t>
      </w:r>
    </w:p>
    <w:p>
      <w:pPr>
        <w:spacing w:after="80"/>
        <w:ind w:firstLine="454"/>
        <w:jc w:val="both"/>
      </w:pPr>
      <w:r>
        <w:t>d) Bu ürünleri, bunların satışına mahsus alışveriş yerleri dışında, satışa arz eden, satan veya kiraya veren,</w:t>
      </w:r>
    </w:p>
    <w:p>
      <w:pPr>
        <w:spacing w:after="80"/>
        <w:ind w:firstLine="454"/>
        <w:jc w:val="both"/>
      </w:pPr>
      <w:r>
        <w:t>e) Bu ürünleri, sair mal veya hizmet satışları yanında veya dolayısıyla bedelsiz olarak veren veya dağıtan,</w:t>
      </w:r>
    </w:p>
    <w:p>
      <w:pPr>
        <w:spacing w:after="80"/>
        <w:ind w:firstLine="454"/>
        <w:jc w:val="both"/>
      </w:pPr>
      <w:r>
        <w:t>f) Bu ürünlerin reklamını yapan,</w:t>
      </w:r>
    </w:p>
    <w:p>
      <w:pPr>
        <w:spacing w:after="80"/>
        <w:ind w:firstLine="454"/>
        <w:jc w:val="both"/>
      </w:pPr>
      <w:r>
        <w:t>Kişi, altı aydan iki yıla kadar hapis ve adlî para cezası ile cezalandırılır.</w:t>
      </w:r>
    </w:p>
    <w:p>
      <w:pPr>
        <w:spacing w:after="80"/>
        <w:ind w:firstLine="454"/>
        <w:jc w:val="both"/>
      </w:pPr>
      <w:r>
        <w:t>(2) Müstehcen görüntü, yazı veya sözleri basın ve yayın yolu ile yayınlayan veya yayınlanmasına aracılık eden kişi altı aydan üç yıla kadar hapis ve beşbin güne kadar adlî para cezası ile cezalandırılır.</w:t>
      </w:r>
    </w:p>
    <w:p>
      <w:pPr>
        <w:spacing w:after="80"/>
        <w:ind w:firstLine="454"/>
        <w:jc w:val="both"/>
      </w:pPr>
      <w:r>
        <w:t>(3) Müstehcen görüntü, yazı veya sözleri içeren ürünlerin üretiminde çocukları, temsili çocuk görüntülerini veya çocuk gibi görünen kişileri kullanan kişi, beş yıldan on yıla kadar hapis ve beşbin güne kadar adlî para cezası ile cezalandırılır. Bu ürünleri ülkeye sokan, çoğaltan, satışa arz eden, satan, nakleden, depolayan, ihraç eden, bulunduran ya da başkalarının kullanımına sunan kişi, iki yıldan beş yıla kadar hapis ve beşbin güne kadar adlî para cezası ile cezalandırılır.</w:t>
      </w:r>
    </w:p>
    <w:p>
      <w:pPr>
        <w:spacing w:after="80"/>
        <w:ind w:firstLine="454"/>
        <w:jc w:val="both"/>
      </w:pPr>
      <w:r>
        <w:t>(4) Şiddet kullanılarak, hayvanlarla, ölmüş insan bedeni üzerinde veya doğal olmayan yoldan yapılan cinsel davranışlara ilişkin yazı, ses veya görüntüleri içeren ürünleri üreten, ülkeye sokan, satışa arz eden, satan, nakleden, depolayan, başkalarının kullanımına sunan veya bulunduran kişi, bir yıldan dört yıla kadar hapis ve beşbin güne kadar adlî para cezası ile cezalandırılır.</w:t>
      </w:r>
    </w:p>
    <w:p>
      <w:pPr>
        <w:spacing w:after="80"/>
        <w:ind w:firstLine="454"/>
        <w:jc w:val="both"/>
      </w:pPr>
      <w:r>
        <w:t>(5) Üç ve dördüncü fıkralardaki ürünlerin içeriğini basın ve yayın yolu ile yayınlayan veya yayınlanmasına aracılık eden ya da çocukların görmesini, dinlemesini veya okumasını sağlayan kişi, altı yıldan on yıla kadar hapis ve beşbin güne kadar adlî para cezası ile cezalandırılır.</w:t>
      </w:r>
    </w:p>
    <w:p>
      <w:pPr>
        <w:spacing w:after="80"/>
        <w:ind w:firstLine="454"/>
        <w:jc w:val="both"/>
      </w:pPr>
      <w:r>
        <w:t>(6) Bu suçlardan dolayı, tüzel kişiler hakkında bunlara özgü güvenlik tedbirlerine hükmolunur.</w:t>
      </w:r>
    </w:p>
    <w:p>
      <w:pPr>
        <w:spacing w:after="80"/>
        <w:ind w:firstLine="454"/>
        <w:jc w:val="both"/>
      </w:pPr>
      <w:r>
        <w:t>(7) Bu madde hükümleri, bilimsel eserlerle; üçüncü fıkra hariç olmak ve çocuklara ulaşması engellenmek koşuluyla, sanatsal ve edebi değeri olan eserler hakkında uygulanmaz.</w:t>
      </w:r>
    </w:p>
    <w:p>
      <w:pPr>
        <w:keepNext/>
        <w:spacing w:before="200" w:after="40"/>
      </w:pPr>
      <w:r>
        <w:rPr>
          <w:b/>
        </w:rPr>
        <w:t>Fuhuş</w:t>
      </w:r>
    </w:p>
    <w:p>
      <w:pPr>
        <w:spacing w:after="80"/>
        <w:ind w:firstLine="454"/>
        <w:jc w:val="both"/>
      </w:pPr>
      <w:r>
        <w:rPr>
          <w:b/>
        </w:rPr>
        <w:t xml:space="preserve">MADDE 227 – </w:t>
      </w:r>
      <w:r>
        <w:t>(1) Çocuğu fuhşa teşvik eden, bunun yolunu kolaylaştıran, bu maksatla tedarik eden veya barındıran ya da çocuğun fuhşuna aracılık eden kişi, dört yıldan on yıla kadar hapis ve beşbin güne kadar adlî para cezası ile cezalandırılır. Bu suçun işlenişine yönelik hazırlık hareketleri de tamamlanmış suç gibi cezalandırılır.</w:t>
      </w:r>
    </w:p>
    <w:p>
      <w:pPr>
        <w:spacing w:after="80"/>
        <w:ind w:firstLine="454"/>
        <w:jc w:val="both"/>
      </w:pPr>
      <w:r>
        <w:t>(2) Bir kimseyi fuhşa teşvik eden, bunun yolunu kolaylaştıran ya da fuhuş için aracılık eden veya yer temin eden kişi, iki yıldan dört yıla kadar hapis ve üçbin güne kadar adlî para cezası ile cezalandırılır. Fuhşa sürüklenen kişinin kazancından yararlanılarak kısmen veya tamamen geçimin sağlanması, fuhşa teşvik sayılır.</w:t>
      </w:r>
    </w:p>
    <w:p>
      <w:pPr>
        <w:spacing w:after="80"/>
        <w:ind w:firstLine="454"/>
        <w:jc w:val="both"/>
      </w:pPr>
      <w:r>
        <w:t xml:space="preserve">(3) </w:t>
      </w:r>
      <w:r>
        <w:rPr>
          <w:color w:val="666666"/>
          <w:sz w:val="17"/>
        </w:rPr>
        <w:t>(Mülga: 6/12/2006 – 5560/45 md.; Yeniden düzenleme: 24/11/2016-6763/18 md.)</w:t>
      </w:r>
      <w:r>
        <w:t xml:space="preserve"> Fuhşu kolaylaştırmak veya fuhşa aracılık etmek amacıyla hazırlanmış görüntü, yazı ve sözleri içeren ürünleri veren, dağıtan veya yayan kişi bir yıldan üç yıla kadar hapis ve iki yüz günden iki bin güne kadar adli para cezası ile cezalandırılır.</w:t>
      </w:r>
    </w:p>
    <w:p>
      <w:pPr>
        <w:spacing w:after="80"/>
        <w:ind w:firstLine="454"/>
        <w:jc w:val="both"/>
      </w:pPr>
      <w:r>
        <w:t>(4) Cebir veya tehdit kullanarak, hile ile ya da çaresizliğinden yararlanarak bir kimseyi fuhşa sevk eden veya fuhuş yapmasını sağlayan kişi hakkında yukarıdaki fıkralara göre verilecek ceza yarısından iki katına kadar artırılır.</w:t>
      </w:r>
    </w:p>
    <w:p>
      <w:pPr>
        <w:spacing w:after="80"/>
        <w:ind w:firstLine="454"/>
        <w:jc w:val="both"/>
      </w:pPr>
      <w:r>
        <w:t>(5) Yukarıdaki fıkralarda tanımlanan suçların eş, üstsoy, kayın üstsoy, kardeş, evlat edinen, vasi, eğitici, öğretici, bakıcı, koruma ve gözetim yükümlülüğü bulunan diğer kişiler tarafından ya da kamu görevi veya hizmet ilişkisinin sağladığı nüfuz kötüye kullanılmak suretiyle işlenmesi halinde, verilecek ceza yarı oranında artırılır.</w:t>
      </w:r>
    </w:p>
    <w:p>
      <w:pPr>
        <w:spacing w:after="80"/>
        <w:ind w:firstLine="454"/>
        <w:jc w:val="both"/>
      </w:pPr>
      <w:r>
        <w:t>(6) Bu suçların, suç işlemek amacıyla teşkil edilmiş örgüt faaliyeti çerçevesinde işlenmesi halinde, yukarıdaki fıkralara göre verilecek ceza yarı oranında artırılır.</w:t>
      </w:r>
    </w:p>
    <w:p>
      <w:pPr>
        <w:spacing w:after="80"/>
        <w:ind w:firstLine="454"/>
        <w:jc w:val="both"/>
      </w:pPr>
      <w:r>
        <w:t>(7) Bu suçlardan dolayı, tüzel kişiler hakkında bunlara özgü güvenlik tedbirlerine hükmolunur.</w:t>
      </w:r>
    </w:p>
    <w:p>
      <w:pPr>
        <w:spacing w:after="80"/>
        <w:ind w:firstLine="454"/>
        <w:jc w:val="both"/>
      </w:pPr>
      <w:r>
        <w:t>(8) Fuhşa sürüklenen kişi, tedaviye veya psikolojik terapiye tâbi tutulabilir.</w:t>
      </w:r>
    </w:p>
    <w:p>
      <w:pPr>
        <w:keepNext/>
        <w:spacing w:before="200" w:after="40"/>
      </w:pPr>
      <w:r>
        <w:rPr>
          <w:b/>
        </w:rPr>
        <w:t>Kumar oynanması için yer ve imkan sağlama</w:t>
      </w:r>
    </w:p>
    <w:p>
      <w:pPr>
        <w:spacing w:after="80"/>
        <w:ind w:firstLine="454"/>
        <w:jc w:val="both"/>
      </w:pPr>
      <w:r>
        <w:rPr>
          <w:b/>
        </w:rPr>
        <w:t xml:space="preserve">MADDE 228 – </w:t>
      </w:r>
      <w:r>
        <w:t>(1) Kumar oynanması için yer ve imkan sağlayan kişi, bir yıldan üç yıla kadar hapis ve iki yüz günden aşağı olmamak üzere adlî para cezası ile cezalandırılır.</w:t>
      </w:r>
    </w:p>
    <w:p>
      <w:pPr>
        <w:spacing w:after="80"/>
        <w:ind w:firstLine="454"/>
        <w:jc w:val="both"/>
      </w:pPr>
      <w:r>
        <w:t>(2) Çocukların kumar oynaması için yer ve imkan sağlanması halinde, verilecek ceza bir katı oranında artırılır.</w:t>
      </w:r>
    </w:p>
    <w:p>
      <w:pPr>
        <w:spacing w:after="80"/>
        <w:ind w:firstLine="454"/>
        <w:jc w:val="both"/>
      </w:pPr>
      <w:r>
        <w:t xml:space="preserve">(3) </w:t>
      </w:r>
      <w:r>
        <w:rPr>
          <w:color w:val="666666"/>
          <w:sz w:val="17"/>
        </w:rPr>
        <w:t>(Ek: 15/8/2017-KHK-694/139 md.; Aynen kabul: 1/2/2018-7078/134 md.)</w:t>
      </w:r>
      <w:r>
        <w:t xml:space="preserve"> Suçun bilişim sistemlerinin kullanılması suretiyle işlenmesi halinde üç yıldan beş yıla kadar hapis ve bin günden onbin güne kadar adlî para cezasına hükmolunur.</w:t>
      </w:r>
    </w:p>
    <w:p>
      <w:pPr>
        <w:spacing w:after="80"/>
        <w:ind w:firstLine="454"/>
        <w:jc w:val="both"/>
      </w:pPr>
      <w:r>
        <w:t xml:space="preserve">(4) </w:t>
      </w:r>
      <w:r>
        <w:rPr>
          <w:color w:val="666666"/>
          <w:sz w:val="17"/>
        </w:rPr>
        <w:t>(Ek: 15/8/2017-KHK-694/139 md.; Aynen kabul: 1/2/2018-7078/134 md.)</w:t>
      </w:r>
      <w:r>
        <w:t xml:space="preserve"> Suçun bir örgütün faaliyeti çerçevesinde işlenmesi halinde, verilecek ceza yarı oranında artırılır.</w:t>
      </w:r>
    </w:p>
    <w:p>
      <w:pPr>
        <w:spacing w:after="80"/>
        <w:ind w:firstLine="454"/>
        <w:jc w:val="both"/>
      </w:pPr>
      <w:r>
        <w:t>(5) Bu suçtan dolayı, tüzel kişiler hakkında bunlara özgü güvenlik tedbirlerine hükmolunur.</w:t>
      </w:r>
    </w:p>
    <w:p>
      <w:pPr>
        <w:spacing w:after="80"/>
        <w:ind w:firstLine="454"/>
        <w:jc w:val="both"/>
      </w:pPr>
      <w:r>
        <w:t>(6) Ceza Kanununun uygulanmasında kumar, kazanç amacıyla icra edilen ve kar ve zararın talihe bağlı olduğu oyunlardır.</w:t>
      </w:r>
    </w:p>
    <w:p>
      <w:pPr>
        <w:keepNext/>
        <w:spacing w:before="200" w:after="40"/>
      </w:pPr>
      <w:r>
        <w:rPr>
          <w:b/>
        </w:rPr>
        <w:t>Dilencilik</w:t>
      </w:r>
    </w:p>
    <w:p>
      <w:pPr>
        <w:spacing w:after="80"/>
        <w:ind w:firstLine="454"/>
        <w:jc w:val="both"/>
      </w:pPr>
      <w:r>
        <w:rPr>
          <w:b/>
        </w:rPr>
        <w:t xml:space="preserve">MADDE 229 – </w:t>
      </w:r>
      <w:r>
        <w:t>(1) Çocukları, beden veya ruh bakımından kendini idare edemeyecek durumda bulunan kimseleri dilencilikte araç olarak kullanan kişi, bir yıldan üç yıla kadar hapis cezası ile cezalandırılır.</w:t>
      </w:r>
    </w:p>
    <w:p>
      <w:pPr>
        <w:spacing w:after="80"/>
        <w:ind w:firstLine="454"/>
        <w:jc w:val="both"/>
      </w:pPr>
      <w:r>
        <w:t>(2) Bu suçun üçüncü derece dahil kan veya kayın hısımları ya da eş tarafından işlenmesi halinde verilecek ceza yarı oranında artırılır.</w:t>
      </w:r>
    </w:p>
    <w:p>
      <w:pPr>
        <w:spacing w:after="80"/>
        <w:ind w:firstLine="454"/>
        <w:jc w:val="both"/>
      </w:pPr>
      <w:r>
        <w:t>(3) Bu suçun örgüt faaliyeti çerçevesinde işlenmiş olması halinde, verilecek ceza bir kat artırılır.</w:t>
      </w:r>
    </w:p>
    <w:p>
      <w:pPr>
        <w:spacing w:before="360"/>
        <w:jc w:val="center"/>
      </w:pPr>
      <w:r>
        <w:rPr>
          <w:b/>
          <w:sz w:val="24"/>
        </w:rPr>
        <w:t>SEKIZINCI BÖLÜM</w:t>
        <w:br/>
        <w:t>Aile Düzenine Karşı Suçlar</w:t>
      </w:r>
    </w:p>
    <w:p>
      <w:pPr>
        <w:keepNext/>
        <w:spacing w:before="200" w:after="40"/>
      </w:pPr>
      <w:r>
        <w:rPr>
          <w:b/>
        </w:rPr>
        <w:t>Birden çok evlilik, hileli evlenme, dinsel tören</w:t>
      </w:r>
    </w:p>
    <w:p>
      <w:pPr>
        <w:spacing w:after="80"/>
        <w:ind w:firstLine="454"/>
        <w:jc w:val="both"/>
      </w:pPr>
      <w:r>
        <w:rPr>
          <w:b/>
        </w:rPr>
        <w:t xml:space="preserve">MADDE 230 – </w:t>
      </w:r>
      <w:r>
        <w:t>(1) Evli olmasına rağmen, başkasıyla evlenme işlemi yaptıran kişi, altı aydan iki yıla kadar hapis cezası ile cezalandırılır.</w:t>
      </w:r>
    </w:p>
    <w:p>
      <w:pPr>
        <w:spacing w:after="80"/>
        <w:ind w:firstLine="454"/>
        <w:jc w:val="both"/>
      </w:pPr>
      <w:r>
        <w:t>(2) Kendisi evli olmamakla birlikte, evli olduğunu bildiği bir kimse ile evlilik işlemi yaptıran kişi de yukarıdaki fıkra hükmüne göre cezalandırılır.</w:t>
      </w:r>
    </w:p>
    <w:p>
      <w:pPr>
        <w:spacing w:after="80"/>
        <w:ind w:firstLine="454"/>
        <w:jc w:val="both"/>
      </w:pPr>
      <w:r>
        <w:t>(3) Gerçek kimliğini saklamak suretiyle bir başkasıyla evlenme işlemi yaptıran kişi, üç aydan bir yıla kadar hapis cezası ile cezalandırılır.</w:t>
      </w:r>
    </w:p>
    <w:p>
      <w:pPr>
        <w:spacing w:after="80"/>
        <w:ind w:firstLine="454"/>
        <w:jc w:val="both"/>
      </w:pPr>
      <w:r>
        <w:t>(4) Yukarıdaki fıkralarda tanımlanan suçlardan dolayı zamanaşımı, evlenmenin iptali kararının kesinleştiği tarihten itibaren işlemeye başlar.</w:t>
      </w:r>
    </w:p>
    <w:p>
      <w:pPr>
        <w:spacing w:after="80"/>
        <w:ind w:firstLine="454"/>
        <w:jc w:val="both"/>
      </w:pPr>
      <w:r>
        <w:t xml:space="preserve">(5) </w:t>
      </w:r>
      <w:r>
        <w:rPr>
          <w:color w:val="666666"/>
          <w:sz w:val="17"/>
        </w:rPr>
        <w:t>(İptal: Anayasa Mahkemesi’nin 27/5/2015 tarihli ve E.: 2014/36, K.: 2015/51 sayılı Kararı ile.)</w:t>
      </w:r>
    </w:p>
    <w:p>
      <w:pPr>
        <w:spacing w:after="80"/>
        <w:ind w:firstLine="454"/>
        <w:jc w:val="both"/>
      </w:pPr>
      <w:r>
        <w:t xml:space="preserve">(6) </w:t>
      </w:r>
      <w:r>
        <w:rPr>
          <w:color w:val="666666"/>
          <w:sz w:val="17"/>
        </w:rPr>
        <w:t>(İptal: Anayasa Mahkemesi’nin 27/5/2015 tarihli ve E.: 2014/36, K.: 2015/51 sayılı Kararı ile.)</w:t>
      </w:r>
    </w:p>
    <w:p>
      <w:pPr>
        <w:keepNext/>
        <w:spacing w:before="200" w:after="40"/>
      </w:pPr>
      <w:r>
        <w:rPr>
          <w:b/>
        </w:rPr>
        <w:t>Çocuğun soybağını değiştirme</w:t>
      </w:r>
    </w:p>
    <w:p>
      <w:pPr>
        <w:spacing w:after="80"/>
        <w:ind w:firstLine="454"/>
        <w:jc w:val="both"/>
      </w:pPr>
      <w:r>
        <w:rPr>
          <w:b/>
        </w:rPr>
        <w:t xml:space="preserve">MADDE 231 – </w:t>
      </w:r>
      <w:r>
        <w:t>(1) Bir çocuğun soybağını değiştiren veya gizleyen kişi, bir yıldan üç yıla kadar hapis cezası ile cezalandırılır.</w:t>
      </w:r>
    </w:p>
    <w:p>
      <w:pPr>
        <w:spacing w:after="80"/>
        <w:ind w:firstLine="454"/>
        <w:jc w:val="both"/>
      </w:pPr>
      <w:r>
        <w:t>(2) Özen yükümlülüğüne aykırı davranarak, sağlık kurumundaki bir çocuğun başka bir çocukla karışmasına neden olan kişi, bir yıla kadar hapis cezası ile cezalandırılır.</w:t>
      </w:r>
    </w:p>
    <w:p>
      <w:pPr>
        <w:keepNext/>
        <w:spacing w:before="200" w:after="40"/>
      </w:pPr>
      <w:r>
        <w:rPr>
          <w:b/>
        </w:rPr>
        <w:t>Kötü muamele</w:t>
      </w:r>
    </w:p>
    <w:p>
      <w:pPr>
        <w:spacing w:after="80"/>
        <w:ind w:firstLine="454"/>
        <w:jc w:val="both"/>
      </w:pPr>
      <w:r>
        <w:rPr>
          <w:b/>
        </w:rPr>
        <w:t xml:space="preserve">MADDE 232 – </w:t>
      </w:r>
      <w:r>
        <w:t>(1) Aynı konutta birlikte yaşadığı kişilerden birine karşı kötü muamelede bulunan kimse, iki aydan bir yıla kadar hapis cezası ile cezalandırılır.</w:t>
      </w:r>
    </w:p>
    <w:p>
      <w:pPr>
        <w:spacing w:after="80"/>
        <w:ind w:firstLine="454"/>
        <w:jc w:val="both"/>
      </w:pPr>
      <w:r>
        <w:t>(2) İdaresi altında bulunan veya büyütmek, okutmak, bakmak, muhafaza etmek veya bir meslek veya sanat öğretmekle yükümlü olduğu kişi üzerinde, sahibi bulunduğu terbiye hakkından doğan disiplin yetkisini kötüye kullanan kişiye, bir yıla kadar hapis cezası verilir.</w:t>
      </w:r>
    </w:p>
    <w:p>
      <w:pPr>
        <w:keepNext/>
        <w:spacing w:before="200" w:after="40"/>
      </w:pPr>
      <w:r>
        <w:rPr>
          <w:b/>
        </w:rPr>
        <w:t>Aile hukukundan kaynaklanan yükümlülüğün ihlali</w:t>
      </w:r>
    </w:p>
    <w:p>
      <w:pPr>
        <w:spacing w:after="80"/>
        <w:ind w:firstLine="454"/>
        <w:jc w:val="both"/>
      </w:pPr>
      <w:r>
        <w:rPr>
          <w:b/>
        </w:rPr>
        <w:t xml:space="preserve">MADDE 233 – </w:t>
      </w:r>
      <w:r>
        <w:t>(1) Aile hukukundan doğan bakım, eğitim veya destek olma yükümlülüğünü yerine getirmeyen kişi, şikayet üzerine, üç aydan iki yıla kadar hapis cezası ile cezalandırılır.</w:t>
      </w:r>
    </w:p>
    <w:p>
      <w:pPr>
        <w:spacing w:after="80"/>
        <w:ind w:firstLine="454"/>
        <w:jc w:val="both"/>
      </w:pPr>
      <w:r>
        <w:t>(2) Hamile olduğunu bildiği eşini veya sürekli birlikte yaşadığı ve kendisinden gebe kalmış bulunduğunu bildiği evli olmayan bir kadını çaresiz durumda terk eden kimseye, altı aydan iki yıla kadar hapis cezası verilir.</w:t>
      </w:r>
    </w:p>
    <w:p>
      <w:pPr>
        <w:spacing w:after="80"/>
        <w:ind w:firstLine="454"/>
        <w:jc w:val="both"/>
      </w:pPr>
      <w:r>
        <w:t>(3) Velayet hakları kaldırılmış olsa da, itiyadi sarhoşluk, uyuşturucu veya uyarıcı maddelerin kullanılması ya da onur kırıcı tavır ve hareketlerin sonucu maddi ve manevi özen noksanlığı nedeniyle çocuklarının ahlak, güvenlik ve sağlığını ağır şekilde tehlikeye sokan ana veya baba, bir yıldan üç yıla kadar hapis cezası ile cezalandırılır.</w:t>
      </w:r>
    </w:p>
    <w:p>
      <w:pPr>
        <w:spacing w:after="80"/>
        <w:ind w:firstLine="454"/>
        <w:jc w:val="both"/>
      </w:pPr>
      <w:r>
        <w:t xml:space="preserve">(4) </w:t>
      </w:r>
      <w:r>
        <w:rPr>
          <w:color w:val="666666"/>
          <w:sz w:val="17"/>
        </w:rPr>
        <w:t>(Ek:8/8/2026-7593/3 md.)</w:t>
      </w:r>
      <w:r>
        <w:t xml:space="preserve"> Birinci ve üçüncü fıkralarda tanımlanan fiiller nedeniyle çocuğun kasten öldürme (madde 81, 82) ve neticesi sebebiyle ağırlaşmış yaralama (madde 87, fıkra 2 ve 4) suçunu işlemesi halinde şikayet aranmaksızın, faile bu madde uyarınca verilecek ceza yarısından iki katına kadar artırılır.</w:t>
      </w:r>
    </w:p>
    <w:p>
      <w:pPr>
        <w:keepNext/>
        <w:spacing w:before="200" w:after="40"/>
      </w:pPr>
      <w:r>
        <w:rPr>
          <w:b/>
        </w:rPr>
        <w:t>Çocuğun kaçırılması ve alıkonulması</w:t>
      </w:r>
    </w:p>
    <w:p>
      <w:pPr>
        <w:spacing w:after="80"/>
        <w:ind w:firstLine="454"/>
        <w:jc w:val="both"/>
      </w:pPr>
      <w:r>
        <w:rPr>
          <w:b/>
        </w:rPr>
        <w:t xml:space="preserve">MADDE 234 – </w:t>
      </w:r>
      <w:r>
        <w:t>(1) Velayet yetkisi elinden alınmış olan ana veya babanın ya da üçüncü derece dahil kan hısmının, onaltı yaşını bitirmemiş bir çocuğu veli, vasi veya bakım ve gözetimi altında bulunan kimsenin yanından cebir veya tehdit kullanmaksızın kaçırması veya alıkoyması halinde, üç aydan bir yıla kadar hapis cezasına hükmolunur.</w:t>
      </w:r>
    </w:p>
    <w:p>
      <w:pPr>
        <w:spacing w:after="80"/>
        <w:ind w:firstLine="454"/>
        <w:jc w:val="both"/>
      </w:pPr>
      <w:r>
        <w:t>(2) Fiil cebir veya tehdit kullanılarak işlenmiş ya da çocuk henüz oniki yaşını bitirmemiş ise ceza bir katı oranında artırılır.</w:t>
      </w:r>
    </w:p>
    <w:p>
      <w:pPr>
        <w:spacing w:after="80"/>
        <w:ind w:firstLine="454"/>
        <w:jc w:val="both"/>
      </w:pPr>
      <w:r>
        <w:t xml:space="preserve">(3) </w:t>
      </w:r>
      <w:r>
        <w:rPr>
          <w:color w:val="666666"/>
          <w:sz w:val="17"/>
        </w:rPr>
        <w:t>(Ek: 6/12/2006 – 5560/10 md.)</w:t>
      </w:r>
      <w:r>
        <w:t xml:space="preserve"> Kanunî temsilcisinin bilgisi veya rızası dışında evi terk eden çocuğu, rızasıyla da olsa, ailesini veya yetkili makamları durumdan haberdar etmeksizin yanında tutan kişi, şikâyet üzerine, üç aydan bir yıla kadar hapis cezası ile cezalandırılır.</w:t>
      </w:r>
    </w:p>
    <w:p>
      <w:pPr>
        <w:spacing w:before="360"/>
        <w:jc w:val="center"/>
      </w:pPr>
      <w:r>
        <w:rPr>
          <w:b/>
          <w:sz w:val="24"/>
        </w:rPr>
        <w:t>DOKUZUNCU BÖLÜM</w:t>
        <w:br/>
        <w:t>Ekonomi, Sanayi ve Ticarete İlişkin Suçlar</w:t>
      </w:r>
    </w:p>
    <w:p>
      <w:pPr>
        <w:keepNext/>
        <w:spacing w:before="200" w:after="40"/>
      </w:pPr>
      <w:r>
        <w:rPr>
          <w:b/>
        </w:rPr>
        <w:t>İhaleye fesat karıştırma</w:t>
      </w:r>
    </w:p>
    <w:p>
      <w:pPr>
        <w:spacing w:after="80"/>
        <w:ind w:firstLine="454"/>
        <w:jc w:val="both"/>
      </w:pPr>
      <w:r>
        <w:rPr>
          <w:b/>
        </w:rPr>
        <w:t xml:space="preserve">MADDE 235 – </w:t>
      </w:r>
      <w:r>
        <w:t xml:space="preserve">(1) </w:t>
      </w:r>
      <w:r>
        <w:rPr>
          <w:color w:val="666666"/>
          <w:sz w:val="17"/>
        </w:rPr>
        <w:t>(Değişik: 11/4/2013-6459/12 md.)</w:t>
      </w:r>
      <w:r>
        <w:t xml:space="preserve"> Kamu kurumu veya kuruluşları adına yapılan mal veya hizmet alım veya satımlarına ya da kiralamalara ilişkin ihaleler ile yapım ihalelerine fesat karıştıran kişi, üç yıldan yedi yıla kadar hapis cezası ile cezalandırılır.</w:t>
      </w:r>
    </w:p>
    <w:p>
      <w:pPr>
        <w:spacing w:after="80"/>
        <w:ind w:firstLine="454"/>
        <w:jc w:val="both"/>
      </w:pPr>
      <w:r>
        <w:t>(2) Aşağıdaki hallerde ihaleye fesat karıştırılmış sayılır:</w:t>
      </w:r>
    </w:p>
    <w:p>
      <w:pPr>
        <w:spacing w:after="80"/>
        <w:ind w:firstLine="454"/>
        <w:jc w:val="both"/>
      </w:pPr>
      <w:r>
        <w:t>a) Hileli davranışlarla;</w:t>
      </w:r>
    </w:p>
    <w:p>
      <w:pPr>
        <w:spacing w:after="80"/>
        <w:ind w:firstLine="454"/>
        <w:jc w:val="both"/>
      </w:pPr>
      <w:r>
        <w:t>1. İhaleye katılma yeterliğine veya koşullarına sahip olan kişilerin ihaleye veya ihale sürecindeki işlemlere katılmalarını engellemek,</w:t>
      </w:r>
    </w:p>
    <w:p>
      <w:pPr>
        <w:spacing w:after="80"/>
        <w:ind w:firstLine="454"/>
        <w:jc w:val="both"/>
      </w:pPr>
      <w:r>
        <w:t>2. İhaleye katılma yeterliğine veya koşullarına sahip olmayan kişilerin ihaleye katılmasını sağlamak,</w:t>
      </w:r>
    </w:p>
    <w:p>
      <w:pPr>
        <w:spacing w:after="80"/>
        <w:ind w:firstLine="454"/>
        <w:jc w:val="both"/>
      </w:pPr>
      <w:r>
        <w:t>3. Teklif edilen malları, şartnamesinde belirtilen niteliklere sahip olduğu halde, sahip olmadığından bahisle değerlendirme dışı bırakmak,</w:t>
      </w:r>
    </w:p>
    <w:p>
      <w:pPr>
        <w:spacing w:after="80"/>
        <w:ind w:firstLine="454"/>
        <w:jc w:val="both"/>
      </w:pPr>
      <w:r>
        <w:t>4. Teklif edilen malları, şartnamesinde belirtilen niteliklere sahip olmadığı halde, sahip olduğundan bahisle değerlendirmeye almak.</w:t>
      </w:r>
    </w:p>
    <w:p>
      <w:pPr>
        <w:spacing w:after="80"/>
        <w:ind w:firstLine="454"/>
        <w:jc w:val="both"/>
      </w:pPr>
      <w:r>
        <w:t>b) Tekliflerle ilgili olup da ihale mevzuatına veya şartnamelere göre gizli tutulması gereken bilgilere başkalarının ulaşmasını sağlamak.</w:t>
      </w:r>
    </w:p>
    <w:p>
      <w:pPr>
        <w:spacing w:after="80"/>
        <w:ind w:firstLine="454"/>
        <w:jc w:val="both"/>
      </w:pPr>
      <w:r>
        <w:t>c) Cebir veya tehdit kullanmak suretiyle ya da hukuka aykırı diğer davranışlarla, ihaleye katılma yeterliğine veya koşullarına sahip olan kişilerin ihaleye, ihale sürecindeki işlemlere katılmalarını engellemek.</w:t>
      </w:r>
    </w:p>
    <w:p>
      <w:pPr>
        <w:spacing w:after="80"/>
        <w:ind w:firstLine="454"/>
        <w:jc w:val="both"/>
      </w:pPr>
      <w:r>
        <w:t>d) İhaleye katılmak isteyen veya katılan kişilerin ihale şartlarını ve özellikle fiyatı etkilemek için aralarında açık veya gizli anlaşma yapmaları.</w:t>
      </w:r>
    </w:p>
    <w:p>
      <w:pPr>
        <w:spacing w:after="80"/>
        <w:ind w:firstLine="454"/>
        <w:jc w:val="both"/>
      </w:pPr>
      <w:r>
        <w:t xml:space="preserve">(3) </w:t>
      </w:r>
      <w:r>
        <w:rPr>
          <w:color w:val="666666"/>
          <w:sz w:val="17"/>
        </w:rPr>
        <w:t>(Değişik: 11/4/2013-6459/12 md.)</w:t>
      </w:r>
      <w:r>
        <w:t xml:space="preserve"> İhaleye fesat karıştırma suçunun;</w:t>
      </w:r>
    </w:p>
    <w:p>
      <w:pPr>
        <w:spacing w:after="80"/>
        <w:ind w:firstLine="454"/>
        <w:jc w:val="both"/>
      </w:pPr>
      <w:r>
        <w:t>a) Cebir veya tehdit kullanmak suretiyle işlenmesi hâlinde temel cezanın alt sınırı beş yıldan az olamaz. Ancak, kasten yaralama veya tehdit suçunun daha ağır cezayı gerektiren nitelikli hâllerinin gerçekleşmesi durumunda, ayrıca bu suçlar dolayısıyla cezaya hükmolunur.</w:t>
      </w:r>
    </w:p>
    <w:p>
      <w:pPr>
        <w:spacing w:after="80"/>
        <w:ind w:firstLine="454"/>
        <w:jc w:val="both"/>
      </w:pPr>
      <w:r>
        <w:t>b) İşlenmesi sonucunda ilgili kamu kurumu veya kuruluşu açısından bir zarar meydana gelmemiş ise, bu fıkranın (a) bendinde belirtilen hâller hariç olmak üzere, fail hakkında bir yıldan üç yıla kadar hapis cezasına hükmolunur.</w:t>
      </w:r>
    </w:p>
    <w:p>
      <w:pPr>
        <w:spacing w:after="80"/>
        <w:ind w:firstLine="454"/>
        <w:jc w:val="both"/>
      </w:pPr>
      <w:r>
        <w:t>(4) İhaleye fesat karıştırma dolayısıyla menfaat temin eden görevli kişiler, ayrıca bu nedenle ilgili suç hükmüne göre cezalandırılırlar.</w:t>
      </w:r>
    </w:p>
    <w:p>
      <w:pPr>
        <w:spacing w:after="80"/>
        <w:ind w:firstLine="454"/>
        <w:jc w:val="both"/>
      </w:pPr>
      <w:r>
        <w:t>(5) Yukarıdaki fıkralar hükümleri, kamu kurum veya kuruluşları aracılığı ile yapılan artırma veya eksiltmeler ile kamu kurumu niteliğindeki meslek kuruluşları, kamu kurum veya kuruluşlarının ya da kamu kurumu niteliğindeki meslek kuruluşlarının iştirakiyle kurulmuş şirketler, bunların bünyesinde faaliyet icra eden vakıflar, kamu yararına çalışan dernekler veya kooperatifler adına yapılan mal veya hizmet alım veya satımlarına ya da kiralamalara fesat karıştırılması halinde de uygulanır.</w:t>
      </w:r>
    </w:p>
    <w:p>
      <w:pPr>
        <w:keepNext/>
        <w:spacing w:before="200" w:after="40"/>
      </w:pPr>
      <w:r>
        <w:rPr>
          <w:b/>
        </w:rPr>
        <w:t>Edimin ifasına fesat karıştırma</w:t>
      </w:r>
    </w:p>
    <w:p>
      <w:pPr>
        <w:spacing w:after="80"/>
        <w:ind w:firstLine="454"/>
        <w:jc w:val="both"/>
      </w:pPr>
      <w:r>
        <w:rPr>
          <w:b/>
        </w:rPr>
        <w:t xml:space="preserve">MADDE 236 – </w:t>
      </w:r>
      <w:r>
        <w:t>(1) Kamu kurum veya kuruluşları, kamu kurumu niteliğindeki meslek kuruluşları, bunların iştirakiyle kurulmuş şirketler, bunların bünyesinde faaliyet icra eden vakıflar, kamu yararına çalışan dernekler ya da kooperatiflere karşı taahhüt altına girilen edimin ifasına fesat karıştıran kişi, üç yıldan yedi yıla kadar hapis cezası ile cezalandırılır.</w:t>
      </w:r>
    </w:p>
    <w:p>
      <w:pPr>
        <w:spacing w:after="80"/>
        <w:ind w:firstLine="454"/>
        <w:jc w:val="both"/>
      </w:pPr>
      <w:r>
        <w:t>(2) Aşağıdaki fiillerin hileli olarak yapılması halinde, edimin ifasına fesat karıştırılmış sayılır:</w:t>
      </w:r>
    </w:p>
    <w:p>
      <w:pPr>
        <w:spacing w:after="80"/>
        <w:ind w:firstLine="454"/>
        <w:jc w:val="both"/>
      </w:pPr>
      <w:r>
        <w:t>a) İhale kararında veya sözleşmede evsafı belirtilen maldan başka bir malın teslim veya kabul edilmesi.</w:t>
      </w:r>
    </w:p>
    <w:p>
      <w:pPr>
        <w:spacing w:after="80"/>
        <w:ind w:firstLine="454"/>
        <w:jc w:val="both"/>
      </w:pPr>
      <w:r>
        <w:t>b) İhale kararında veya sözleşmede belirtilen miktardan eksik malın teslim veya kabul edilmesi.</w:t>
      </w:r>
    </w:p>
    <w:p>
      <w:pPr>
        <w:spacing w:after="80"/>
        <w:ind w:firstLine="454"/>
        <w:jc w:val="both"/>
      </w:pPr>
      <w:r>
        <w:t>c) Edimin ihale kararında veya sözleşmede belirtilen sürede ifa edilmemesine rağmen, süresinde ifa edilmiş gibi kabul edilmesi.</w:t>
      </w:r>
    </w:p>
    <w:p>
      <w:pPr>
        <w:spacing w:after="80"/>
        <w:ind w:firstLine="454"/>
        <w:jc w:val="both"/>
      </w:pPr>
      <w:r>
        <w:t>d) Yapım ihalelerinde eserin veya kullanılan malzemenin şartname veya sözleşmesinde belirlenen şartlara, miktar veya niteliklere uygun olmamasına rağmen kabul edilmesi.</w:t>
      </w:r>
    </w:p>
    <w:p>
      <w:pPr>
        <w:spacing w:after="80"/>
        <w:ind w:firstLine="454"/>
        <w:jc w:val="both"/>
      </w:pPr>
      <w:r>
        <w:t>e) Hizmet niteliğindeki edimin, ihale kararında veya sözleşmede belirtilen şartlara göre verilmemesine veya eksik verilmesine rağmen verilmiş gibi kabul edilmesi.</w:t>
      </w:r>
    </w:p>
    <w:p>
      <w:pPr>
        <w:spacing w:after="80"/>
        <w:ind w:firstLine="454"/>
        <w:jc w:val="both"/>
      </w:pPr>
      <w:r>
        <w:t>(3) Edimin ifasına fesat karıştırma dolayısıyla menfaat temin eden görevli kişiler, ayrıca bu nedenle ilgili suç hükmüne göre cezalandırılırlar.</w:t>
      </w:r>
    </w:p>
    <w:p>
      <w:pPr>
        <w:keepNext/>
        <w:spacing w:before="200" w:after="40"/>
      </w:pPr>
      <w:r>
        <w:rPr>
          <w:b/>
        </w:rPr>
        <w:t>Fiyatları etkileme</w:t>
      </w:r>
    </w:p>
    <w:p>
      <w:pPr>
        <w:spacing w:after="80"/>
        <w:ind w:firstLine="454"/>
        <w:jc w:val="both"/>
      </w:pPr>
      <w:r>
        <w:rPr>
          <w:b/>
        </w:rPr>
        <w:t xml:space="preserve">MADDE 237 – </w:t>
      </w:r>
      <w:r>
        <w:t>(1) İşçi ücretlerinin veya besin veya malların değerlerinin artıp eksilmesi sonucunu doğurabilecek bir şekilde ve bu maksatla yalan haber veya havadis yayan veya sair hileli yollara başvuran kimseye bir yıldan üç yıla kadar hapis ve adlî para cezası verilir.</w:t>
      </w:r>
    </w:p>
    <w:p>
      <w:pPr>
        <w:spacing w:after="80"/>
        <w:ind w:firstLine="454"/>
        <w:jc w:val="both"/>
      </w:pPr>
      <w:r>
        <w:t>(2) Fiil sonucu besin veya malların değerleri veya işçi ücretleri artıp eksildiği takdirde ceza yarısı oranında artırılır.</w:t>
      </w:r>
    </w:p>
    <w:p>
      <w:pPr>
        <w:spacing w:after="80"/>
        <w:ind w:firstLine="454"/>
        <w:jc w:val="both"/>
      </w:pPr>
      <w:r>
        <w:t>(3) Fail, ruhsatlı simsar veya borsa tellalı ise ceza ayrıca yarısı oranında artırılır.</w:t>
      </w:r>
    </w:p>
    <w:p>
      <w:pPr>
        <w:keepNext/>
        <w:spacing w:before="200" w:after="40"/>
      </w:pPr>
      <w:r>
        <w:rPr>
          <w:b/>
        </w:rPr>
        <w:t>Kamuya gerekli şeylerin yokluğuna neden olma</w:t>
      </w:r>
    </w:p>
    <w:p>
      <w:pPr>
        <w:spacing w:after="80"/>
        <w:ind w:firstLine="454"/>
        <w:jc w:val="both"/>
      </w:pPr>
      <w:r>
        <w:rPr>
          <w:b/>
        </w:rPr>
        <w:t xml:space="preserve">MADDE 238 – </w:t>
      </w:r>
      <w:r>
        <w:t>(1) Taahhüt ettiği işi yerine getirmeyerek, kamu kurum ve kuruluşları veya kamu hizmeti veya genel bir felaketin önlenmesi için zorunlu eşya veya besinlerin ortadan kalkmasına veya önemli ölçüde azalmasına neden olan kimseye bir yıldan üç yıla kadar hapis ve bin güne kadar adlî para cezası verilir.</w:t>
      </w:r>
    </w:p>
    <w:p>
      <w:pPr>
        <w:keepNext/>
        <w:spacing w:before="200" w:after="40"/>
      </w:pPr>
      <w:r>
        <w:rPr>
          <w:b/>
        </w:rPr>
        <w:t>Ticarî sır, bankacılık sırrı veya müşteri sırrı niteliğindeki bilgi veya belgelerin açıklanması</w:t>
      </w:r>
    </w:p>
    <w:p>
      <w:pPr>
        <w:spacing w:after="80"/>
        <w:ind w:firstLine="454"/>
        <w:jc w:val="both"/>
      </w:pPr>
      <w:r>
        <w:rPr>
          <w:b/>
        </w:rPr>
        <w:t xml:space="preserve">MADDE 239 – </w:t>
      </w:r>
      <w:r>
        <w:t>(1) Sıfat veya görevi, meslek veya sanatı gereği vakıf olduğu ticari sır, bankacılık sırrı veya müşteri sırrı niteliğindeki bilgi veya belgeleri yetkisiz kişilere veren veya ifşa eden kişi, şikayet üzerine, bir yıldan üç yıla kadar hapis ve beşbin güne kadar adlî para cezası ile cezalandırılır. Bu bilgi veya belgelerin, hukuka aykırı yolla elde eden kişiler tarafından yetkisiz kişilere verilmesi veya ifşa edilmesi halinde de bu fıkraya göre cezaya hükmolunur.</w:t>
      </w:r>
    </w:p>
    <w:p>
      <w:pPr>
        <w:spacing w:after="80"/>
        <w:ind w:firstLine="454"/>
        <w:jc w:val="both"/>
      </w:pPr>
      <w:r>
        <w:t>(2) Birinci fıkra hükümleri, fenni keşif ve buluşları veya sınai uygulamaya ilişkin bilgiler hakkında da uygulanır.</w:t>
      </w:r>
    </w:p>
    <w:p>
      <w:pPr>
        <w:spacing w:after="80"/>
        <w:ind w:firstLine="454"/>
        <w:jc w:val="both"/>
      </w:pPr>
      <w:r>
        <w:t>(3) Bu sırlar, Türkiye'de oturmayan bir yabancıya veya onun memurlarına açıklandığı takdirde, faile verilecek ceza üçte biri oranında artırılır. Bu halde şikayet koşulu aranmaz.</w:t>
      </w:r>
    </w:p>
    <w:p>
      <w:pPr>
        <w:spacing w:after="80"/>
        <w:ind w:firstLine="454"/>
        <w:jc w:val="both"/>
      </w:pPr>
      <w:r>
        <w:t>(4) Cebir veya tehdit kullanarak bir kimseyi bu madde kapsamına giren bilgi veya belgeleri açıklamaya mecbur kılan kişi, üç yıldan yedi yıla kadar hapis cezasıyla cezalandırılır.</w:t>
      </w:r>
    </w:p>
    <w:p>
      <w:pPr>
        <w:keepNext/>
        <w:spacing w:before="200" w:after="40"/>
      </w:pPr>
      <w:r>
        <w:rPr>
          <w:b/>
        </w:rPr>
        <w:t>Mal veya hizmet satımından kaçınma</w:t>
      </w:r>
    </w:p>
    <w:p>
      <w:pPr>
        <w:spacing w:after="80"/>
        <w:ind w:firstLine="454"/>
        <w:jc w:val="both"/>
      </w:pPr>
      <w:r>
        <w:rPr>
          <w:b/>
        </w:rPr>
        <w:t xml:space="preserve">MADDE 240 – </w:t>
      </w:r>
      <w:r>
        <w:t>(1) Belli bir mal veya hizmeti satmaktan kaçınarak kamu için acil bir ihtiyacın ortaya çıkmasına neden olan kişi, bir yıldan üç yıla kadar hapis cezası ile cezalandırılır.</w:t>
      </w:r>
    </w:p>
    <w:p>
      <w:pPr>
        <w:keepNext/>
        <w:spacing w:before="200" w:after="40"/>
      </w:pPr>
      <w:r>
        <w:rPr>
          <w:b/>
        </w:rPr>
        <w:t>Tefecilik</w:t>
      </w:r>
    </w:p>
    <w:p>
      <w:pPr>
        <w:spacing w:after="80"/>
        <w:ind w:firstLine="454"/>
        <w:jc w:val="both"/>
      </w:pPr>
      <w:r>
        <w:rPr>
          <w:b/>
        </w:rPr>
        <w:t xml:space="preserve">MADDE 241 – </w:t>
      </w:r>
      <w:r>
        <w:t>(1) Kazanç elde etmek amacıyla başkasına ödünç para veren kişi, iki yıldan altı yıla kadar hapis ve beşyüz günden beşbin güne kadar adlî para cezası ile cezalandırılır.</w:t>
      </w:r>
    </w:p>
    <w:p>
      <w:pPr>
        <w:spacing w:after="80"/>
        <w:ind w:firstLine="454"/>
        <w:jc w:val="both"/>
      </w:pPr>
      <w:r>
        <w:t xml:space="preserve">(2) </w:t>
      </w:r>
      <w:r>
        <w:rPr>
          <w:color w:val="666666"/>
          <w:sz w:val="17"/>
        </w:rPr>
        <w:t>(Ek:14/4/2020-7242/14 md.)</w:t>
      </w:r>
      <w:r>
        <w:t xml:space="preserve"> Suçun bir örgütün faaliyeti çerçevesinde işlenmesi hâlinde verilecek ceza bir kat artırılır.</w:t>
      </w:r>
    </w:p>
    <w:p>
      <w:pPr>
        <w:keepNext/>
        <w:spacing w:before="200" w:after="40"/>
      </w:pPr>
      <w:r>
        <w:rPr>
          <w:b/>
        </w:rPr>
        <w:t>Tüzel kişiler hakkında güvenlik tedbiri uygulanması</w:t>
      </w:r>
    </w:p>
    <w:p>
      <w:pPr>
        <w:spacing w:after="80"/>
        <w:ind w:firstLine="454"/>
        <w:jc w:val="both"/>
      </w:pPr>
      <w:r>
        <w:rPr>
          <w:b/>
        </w:rPr>
        <w:t xml:space="preserve">MADDE 242 – </w:t>
      </w:r>
      <w:r>
        <w:t>(1) Bu bölümde yer alan suçların işlenmesi suretiyle yararına haksız menfaat sağlanan tüzel kişiler hakkında bunlara özgü güvenlik tedbirlerine hükmolunur.</w:t>
      </w:r>
    </w:p>
    <w:p>
      <w:pPr>
        <w:spacing w:before="360"/>
        <w:jc w:val="center"/>
      </w:pPr>
      <w:r>
        <w:rPr>
          <w:b/>
          <w:sz w:val="24"/>
        </w:rPr>
        <w:t>ONUNCU BÖLÜM</w:t>
        <w:br/>
        <w:t>Bilişim Alanında Suçlar</w:t>
      </w:r>
    </w:p>
    <w:p>
      <w:pPr>
        <w:keepNext/>
        <w:spacing w:before="200" w:after="40"/>
      </w:pPr>
      <w:r>
        <w:rPr>
          <w:b/>
        </w:rPr>
        <w:t>Bilişim sistemine girme</w:t>
      </w:r>
    </w:p>
    <w:p>
      <w:pPr>
        <w:spacing w:after="80"/>
        <w:ind w:firstLine="454"/>
        <w:jc w:val="both"/>
      </w:pPr>
      <w:r>
        <w:rPr>
          <w:b/>
        </w:rPr>
        <w:t xml:space="preserve">MADDE 243 – </w:t>
      </w:r>
      <w:r>
        <w:t>(1) Bir bilişim sisteminin bütününe veya bir kısmına, hukuka aykırı olarak giren veya orada kalmaya devam eden kimseye bir yıla kadar hapis veya adlî para cezası verilir.</w:t>
      </w:r>
    </w:p>
    <w:p>
      <w:pPr>
        <w:spacing w:after="80"/>
        <w:ind w:firstLine="454"/>
        <w:jc w:val="both"/>
      </w:pPr>
      <w:r>
        <w:t>(2) Yukarıdaki fıkrada tanımlanan fiillerin bedeli karşılığı yararlanılabilen sistemler hakkında işlenmesi halinde, verilecek ceza yarı oranına kadar indirilir.</w:t>
      </w:r>
    </w:p>
    <w:p>
      <w:pPr>
        <w:spacing w:after="80"/>
        <w:ind w:firstLine="454"/>
        <w:jc w:val="both"/>
      </w:pPr>
      <w:r>
        <w:t>(3) Bu fiil nedeniyle sistemin içerdiği veriler yok olur veya değişirse, altı aydan iki yıla kadar hapis cezasına hükmolunur.</w:t>
      </w:r>
    </w:p>
    <w:p>
      <w:pPr>
        <w:spacing w:after="80"/>
        <w:ind w:firstLine="454"/>
        <w:jc w:val="both"/>
      </w:pPr>
      <w:r>
        <w:t xml:space="preserve">(4) </w:t>
      </w:r>
      <w:r>
        <w:rPr>
          <w:color w:val="666666"/>
          <w:sz w:val="17"/>
        </w:rPr>
        <w:t>(Ek: 24/3/2016-6698/30 md.)</w:t>
      </w:r>
      <w:r>
        <w:t xml:space="preserve"> Bir bilişim sisteminin kendi içinde veya bilişim sistemleri arasında gerçekleşen veri nakillerini, sisteme girmeksizin teknik araçlarla hukuka aykırı olarak izleyen kişi, bir yıldan üç yıla kadar hapis cezası ile cezalandırılır.</w:t>
      </w:r>
    </w:p>
    <w:p>
      <w:pPr>
        <w:keepNext/>
        <w:spacing w:before="200" w:after="40"/>
      </w:pPr>
      <w:r>
        <w:rPr>
          <w:b/>
        </w:rPr>
        <w:t>Sistemi engelleme, bozma, verileri yok etme veya değiştirme</w:t>
      </w:r>
    </w:p>
    <w:p>
      <w:pPr>
        <w:spacing w:after="80"/>
        <w:ind w:firstLine="454"/>
        <w:jc w:val="both"/>
      </w:pPr>
      <w:r>
        <w:rPr>
          <w:b/>
        </w:rPr>
        <w:t xml:space="preserve">MADDE 244 – </w:t>
      </w:r>
      <w:r>
        <w:t>(1) Bir bilişim sisteminin işleyişini engelleyen veya bozan kişi, bir yıldan beş yıla kadar hapis cezası ile cezalandırılır.</w:t>
      </w:r>
    </w:p>
    <w:p>
      <w:pPr>
        <w:spacing w:after="80"/>
        <w:ind w:firstLine="454"/>
        <w:jc w:val="both"/>
      </w:pPr>
      <w:r>
        <w:t>(2) Bir bilişim sistemindeki verileri bozan, yok eden, değiştiren veya erişilmez kılan, sisteme veri yerleştiren, var olan verileri başka bir yere gönderen kişi, altı aydan üç yıla kadar hapis cezası ile cezalandırılır.</w:t>
      </w:r>
    </w:p>
    <w:p>
      <w:pPr>
        <w:spacing w:after="80"/>
        <w:ind w:firstLine="454"/>
        <w:jc w:val="both"/>
      </w:pPr>
      <w:r>
        <w:t>(3) Bu fiillerin bir banka veya kredi kurumuna ya da bir kamu kurum veya kuruluşuna ait bilişim sistemi üzerinde işlenmesi halinde, verilecek ceza yarı oranında artırılır.</w:t>
      </w:r>
    </w:p>
    <w:p>
      <w:pPr>
        <w:spacing w:after="80"/>
        <w:ind w:firstLine="454"/>
        <w:jc w:val="both"/>
      </w:pPr>
      <w:r>
        <w:t>(4) Yukarıdaki fıkralarda tanımlanan fiillerin işlenmesi suretiyle kişinin kendisinin veya başkasının yararına haksız bir çıkar sağlamasının başka bir suç oluşturmaması halinde, iki yıldan altı yıla kadar hapis ve beşbin güne kadar adlî para cezasına hükmolunur.</w:t>
      </w:r>
    </w:p>
    <w:p>
      <w:pPr>
        <w:keepNext/>
        <w:spacing w:before="200" w:after="40"/>
      </w:pPr>
      <w:r>
        <w:rPr>
          <w:b/>
        </w:rPr>
        <w:t>Banka veya kredi kartlarının kötüye kullanılması</w:t>
      </w:r>
    </w:p>
    <w:p>
      <w:pPr>
        <w:spacing w:after="80"/>
        <w:ind w:firstLine="454"/>
        <w:jc w:val="both"/>
      </w:pPr>
      <w:r>
        <w:rPr>
          <w:b/>
        </w:rPr>
        <w:t xml:space="preserve">MADDE 245 – </w:t>
      </w:r>
      <w:r>
        <w:rPr>
          <w:color w:val="666666"/>
          <w:sz w:val="17"/>
        </w:rPr>
        <w:t>(Değişik: 29/6/2005 – 5377/27 md.)</w:t>
      </w:r>
    </w:p>
    <w:p>
      <w:pPr>
        <w:spacing w:after="80"/>
        <w:ind w:firstLine="454"/>
        <w:jc w:val="both"/>
      </w:pPr>
      <w:r>
        <w:t>(1) Başkasına ait bir banka veya kredi kartını, her ne suretle olursa olsun ele geçiren veya elinde bulunduran kimse, kart sahibinin veya kartın kendisine verilmesi gereken kişinin rızası olmaksızın bunu kullanarak veya kullandırtarak kendisine veya başkasına yarar sağlarsa, üç yıldan altı yıla kadar hapis ve beşbin güne kadar adlî para cezası ile cezalandırılır.</w:t>
      </w:r>
    </w:p>
    <w:p>
      <w:pPr>
        <w:spacing w:after="80"/>
        <w:ind w:firstLine="454"/>
        <w:jc w:val="both"/>
      </w:pPr>
      <w:r>
        <w:t>(2) Başkalarına ait banka hesaplarıyla ilişkilendirilerek sahte banka veya kredi kartı üreten, satan, devreden, satın alan veya kabul eden kişi üç yıldan yedi yıla kadar hapis ve onbin güne kadar adlî para cezası ile cezalandırılır.</w:t>
      </w:r>
    </w:p>
    <w:p>
      <w:pPr>
        <w:spacing w:after="80"/>
        <w:ind w:firstLine="454"/>
        <w:jc w:val="both"/>
      </w:pPr>
      <w:r>
        <w:t>(3) Sahte oluşturulan veya üzerinde sahtecilik yapılan bir banka veya kredi kartını kullanmak suretiyle kendisine veya başkasına yarar sağlayan kişi, fiil daha ağır cezayı gerektiren başka bir suç oluşturmadığı takdirde, dört yıldan sekiz yıla kadar hapis ve beşbin güne kadar adlî para cezası ile cezalandırılır.</w:t>
      </w:r>
    </w:p>
    <w:p>
      <w:pPr>
        <w:spacing w:after="80"/>
        <w:ind w:firstLine="454"/>
        <w:jc w:val="both"/>
      </w:pPr>
      <w:r>
        <w:t>(4) Birinci fıkrada yer alan suçun;</w:t>
      </w:r>
    </w:p>
    <w:p>
      <w:pPr>
        <w:spacing w:after="80"/>
        <w:ind w:firstLine="454"/>
        <w:jc w:val="both"/>
      </w:pPr>
      <w:r>
        <w:t>a) Haklarında ayrılık kararı verilmemiş eşlerden birinin,</w:t>
      </w:r>
    </w:p>
    <w:p>
      <w:pPr>
        <w:spacing w:after="80"/>
        <w:ind w:firstLine="454"/>
        <w:jc w:val="both"/>
      </w:pPr>
      <w:r>
        <w:t>b) Üstsoy veya altsoyunun veya bu derecede kayın hısımlarından birinin veya evlat edinen veya evlâtlığın,</w:t>
      </w:r>
    </w:p>
    <w:p>
      <w:pPr>
        <w:spacing w:after="80"/>
        <w:ind w:firstLine="454"/>
        <w:jc w:val="both"/>
      </w:pPr>
      <w:r>
        <w:t>c) Aynı konutta beraber yaşayan kardeşlerden birinin,</w:t>
      </w:r>
    </w:p>
    <w:p>
      <w:pPr>
        <w:spacing w:after="80"/>
        <w:ind w:firstLine="454"/>
        <w:jc w:val="both"/>
      </w:pPr>
      <w:r>
        <w:t>zararına olarak işlenmesi hâlinde, ilgili akraba hakkında cezaya hükmolunmaz.</w:t>
      </w:r>
    </w:p>
    <w:p>
      <w:pPr>
        <w:spacing w:after="80"/>
        <w:ind w:firstLine="454"/>
        <w:jc w:val="both"/>
      </w:pPr>
      <w:r>
        <w:t xml:space="preserve">(5) </w:t>
      </w:r>
      <w:r>
        <w:rPr>
          <w:color w:val="666666"/>
          <w:sz w:val="17"/>
        </w:rPr>
        <w:t>(Ek: 6/12/2006 – 5560/11 md.)</w:t>
      </w:r>
      <w:r>
        <w:t xml:space="preserve"> Birinci fıkra kapsamına giren fiillerle ilgili olarak bu Kanunun malvarlığına karşı suçlara ilişkin etkin pişmanlık hükümleri uygulanır.</w:t>
      </w:r>
    </w:p>
    <w:p>
      <w:pPr>
        <w:keepNext/>
        <w:spacing w:before="200" w:after="40"/>
      </w:pPr>
      <w:r>
        <w:rPr>
          <w:b/>
        </w:rPr>
        <w:t>Yasak cihaz veya programlar</w:t>
      </w:r>
    </w:p>
    <w:p>
      <w:pPr>
        <w:spacing w:after="80"/>
        <w:ind w:firstLine="454"/>
        <w:jc w:val="both"/>
      </w:pPr>
      <w:r>
        <w:rPr>
          <w:b/>
        </w:rPr>
        <w:t xml:space="preserve">MADDE 245/A – </w:t>
      </w:r>
      <w:r>
        <w:rPr>
          <w:color w:val="666666"/>
          <w:sz w:val="17"/>
        </w:rPr>
        <w:t>(Ek: 24/3/2016-6698/30 md.)</w:t>
      </w:r>
    </w:p>
    <w:p>
      <w:pPr>
        <w:spacing w:after="80"/>
        <w:ind w:firstLine="454"/>
        <w:jc w:val="both"/>
      </w:pPr>
      <w:r>
        <w:t>(1) Bir cihazın, bilgisayar programının, şifrenin veya sair güvenlik kodunun; münhasıran bu Bölümde yer alan suçlar ile bilişim sistemlerinin araç olarak kullanılması suretiyle işlenebilen diğer suçların işlenmesi için yapılması veya oluşturulması durumunda, bunları imal eden, ithal eden, sevk eden, nakleden, depolayan, kabul eden, satan, satışa arz eden, satın alan, başkalarına veren veya bulunduran kişi, bir yıldan üç yıla kadar hapis ve beşbin güne kadar adli para cezası ile cezalandırılır.</w:t>
      </w:r>
    </w:p>
    <w:p>
      <w:pPr>
        <w:keepNext/>
        <w:spacing w:before="200" w:after="40"/>
      </w:pPr>
      <w:r>
        <w:rPr>
          <w:b/>
        </w:rPr>
        <w:t>Tüzel kişiler hakkında güvenlik tedbiri uygulanması</w:t>
      </w:r>
    </w:p>
    <w:p>
      <w:pPr>
        <w:spacing w:after="80"/>
        <w:ind w:firstLine="454"/>
        <w:jc w:val="both"/>
      </w:pPr>
      <w:r>
        <w:rPr>
          <w:b/>
        </w:rPr>
        <w:t xml:space="preserve">MADDE 246 – </w:t>
      </w:r>
      <w:r>
        <w:t>(1) Bu bölümde yer alan suçların işlenmesi suretiyle yararına haksız menfaat sağlanan tüzel kişiler hakkında bunlara özgü güvenlik tedbirlerine hükmolunur.</w:t>
      </w:r>
    </w:p>
    <w:p>
      <w:pPr>
        <w:spacing w:before="360"/>
        <w:jc w:val="center"/>
      </w:pPr>
      <w:r>
        <w:rPr>
          <w:b/>
          <w:sz w:val="24"/>
        </w:rPr>
        <w:t>DÖRDÜNCÜ KISIM</w:t>
        <w:br/>
        <w:t>Millete ve Devlete Karşı Suçlar ve Son Hükümler</w:t>
      </w:r>
    </w:p>
    <w:p>
      <w:pPr>
        <w:spacing w:before="360"/>
        <w:jc w:val="center"/>
      </w:pPr>
      <w:r>
        <w:rPr>
          <w:b/>
          <w:sz w:val="24"/>
        </w:rPr>
        <w:t>BIRINCI BÖLÜM</w:t>
        <w:br/>
        <w:t>Kamu İdaresinin Güvenilirliğine ve İşleyişine Karşı Suçlar</w:t>
      </w:r>
    </w:p>
    <w:p>
      <w:pPr>
        <w:keepNext/>
        <w:spacing w:before="200" w:after="40"/>
      </w:pPr>
      <w:r>
        <w:rPr>
          <w:b/>
        </w:rPr>
        <w:t>Zimmet</w:t>
      </w:r>
    </w:p>
    <w:p>
      <w:pPr>
        <w:spacing w:after="80"/>
        <w:ind w:firstLine="454"/>
        <w:jc w:val="both"/>
      </w:pPr>
      <w:r>
        <w:rPr>
          <w:b/>
        </w:rPr>
        <w:t xml:space="preserve">MADDE 247 – </w:t>
      </w:r>
      <w:r>
        <w:t>(1) Görevi nedeniyle zilyedliği kendisine devredilmiş olan veya koruma ve gözetimiyle yükümlü olduğu malı kendisinin veya başkasının zimmetine geçiren kamu görevlisi, beş yıldan oniki yıla kadar hapis cezası ile cezalandırılır.</w:t>
      </w:r>
    </w:p>
    <w:p>
      <w:pPr>
        <w:spacing w:after="80"/>
        <w:ind w:firstLine="454"/>
        <w:jc w:val="both"/>
      </w:pPr>
      <w:r>
        <w:t>(2) Suçun, zimmetin açığa çıkmamasını sağlamaya yönelik hileli davranışlarla işlenmesi halinde, verilecek ceza yarı oranında artırılır.</w:t>
      </w:r>
    </w:p>
    <w:p>
      <w:pPr>
        <w:spacing w:after="80"/>
        <w:ind w:firstLine="454"/>
        <w:jc w:val="both"/>
      </w:pPr>
      <w:r>
        <w:t>(3) Zimmet suçunun, malın geçici bir süre kullanıldıktan sonra iade edilmek üzere işlenmesi halinde, verilecek ceza yarı oranına kadar indirilebilir.</w:t>
      </w:r>
    </w:p>
    <w:p>
      <w:pPr>
        <w:keepNext/>
        <w:spacing w:before="200" w:after="40"/>
      </w:pPr>
      <w:r>
        <w:rPr>
          <w:b/>
        </w:rPr>
        <w:t>Etkin pişmanlık</w:t>
      </w:r>
    </w:p>
    <w:p>
      <w:pPr>
        <w:spacing w:after="80"/>
        <w:ind w:firstLine="454"/>
        <w:jc w:val="both"/>
      </w:pPr>
      <w:r>
        <w:rPr>
          <w:b/>
        </w:rPr>
        <w:t xml:space="preserve">MADDE 248 – </w:t>
      </w:r>
      <w:r>
        <w:t>(1) Soruşturma başlamadan önce, zimmete geçirilen malın aynen iade edilmesi veya uğranılan zararın tamamen tazmin edilmesi halinde, verilecek cezanın üçte ikisi indirilir.</w:t>
      </w:r>
    </w:p>
    <w:p>
      <w:pPr>
        <w:spacing w:after="80"/>
        <w:ind w:firstLine="454"/>
        <w:jc w:val="both"/>
      </w:pPr>
      <w:r>
        <w:t>(2) Kovuşturma başlamadan önce, gönüllü olarak, zimmete geçirilen malın aynen iade edilmesi veya uğranılan zararın tamamen tazmin edilmesi halinde, verilecek cezanın yarısı indirilir. Etkin pişmanlığın hükümden önce gerçekleşmesi halinde, verilecek cezanın üçte biri indirilir.</w:t>
      </w:r>
    </w:p>
    <w:p>
      <w:pPr>
        <w:keepNext/>
        <w:spacing w:before="200" w:after="40"/>
      </w:pPr>
      <w:r>
        <w:rPr>
          <w:b/>
        </w:rPr>
        <w:t>Daha az cezayı gerektiren hal</w:t>
      </w:r>
    </w:p>
    <w:p>
      <w:pPr>
        <w:spacing w:after="80"/>
        <w:ind w:firstLine="454"/>
        <w:jc w:val="both"/>
      </w:pPr>
      <w:r>
        <w:rPr>
          <w:b/>
        </w:rPr>
        <w:t xml:space="preserve">MADDE 249 – </w:t>
      </w:r>
      <w:r>
        <w:t>(1) Zimmet suçunun konusunu oluşturan malın değerinin azlığı nedeniyle, verilecek ceza üçte birden yarıya kadar indirilir.</w:t>
      </w:r>
    </w:p>
    <w:p>
      <w:pPr>
        <w:keepNext/>
        <w:spacing w:before="200" w:after="40"/>
      </w:pPr>
      <w:r>
        <w:rPr>
          <w:b/>
        </w:rPr>
        <w:t>İrtikap</w:t>
      </w:r>
    </w:p>
    <w:p>
      <w:pPr>
        <w:spacing w:after="80"/>
        <w:ind w:firstLine="454"/>
        <w:jc w:val="both"/>
      </w:pPr>
      <w:r>
        <w:rPr>
          <w:b/>
        </w:rPr>
        <w:t xml:space="preserve">MADDE 250 – </w:t>
      </w:r>
      <w:r>
        <w:t xml:space="preserve">(1) </w:t>
      </w:r>
      <w:r>
        <w:rPr>
          <w:color w:val="666666"/>
          <w:sz w:val="17"/>
        </w:rPr>
        <w:t>(Değişik: 2/7/2012-6352/86 md.)</w:t>
      </w:r>
      <w:r>
        <w:t xml:space="preserve"> Görevinin sağladığı nüfuzu kötüye kullanmak suretiyle kendisine veya başkasına yarar sağlanmasına veya bu yolda vaatte bulunulmasına bir kimseyi icbar eden kamu görevlisi, beş yıldan on yıla kadar hapis cezası ile cezalandırılır. Kamu görevlisinin haksız tutum ve davranışları karşısında, kişinin haklı bir işinin gereği gibi, hiç veya en azından vaktinde görülmeyeceği endişesiyle, kendisini mecbur hissederek, kamu görevlisine veya yönlendireceği kişiye menfaat temin etmiş olması halinde, icbarın varlığı kabul edilir.</w:t>
      </w:r>
    </w:p>
    <w:p>
      <w:pPr>
        <w:spacing w:after="80"/>
        <w:ind w:firstLine="454"/>
        <w:jc w:val="both"/>
      </w:pPr>
      <w:r>
        <w:t>(2) Görevinin sağladığı güveni kötüye kullanmak suretiyle gerçekleştirdiği hileli davranışlarla, kendisine veya başkasına yarar sağlanmasına veya bu yolda vaatte bulunulmasına bir kimseyi ikna eden kamu görevlisi, üç yıldan beş yıla kadar hapis cezası ile cezalandırılır.</w:t>
      </w:r>
    </w:p>
    <w:p>
      <w:pPr>
        <w:spacing w:after="80"/>
        <w:ind w:firstLine="454"/>
        <w:jc w:val="both"/>
      </w:pPr>
      <w:r>
        <w:t>(3) İkinci fıkrada tanımlanan suçun kişinin hatasından yararlanarak işlenmiş olması halinde, bir yıldan üç yıla kadar hapis cezasına hükmolunur.</w:t>
      </w:r>
    </w:p>
    <w:p>
      <w:pPr>
        <w:spacing w:after="80"/>
        <w:ind w:firstLine="454"/>
        <w:jc w:val="both"/>
      </w:pPr>
      <w:r>
        <w:t xml:space="preserve">(4) </w:t>
      </w:r>
      <w:r>
        <w:rPr>
          <w:color w:val="666666"/>
          <w:sz w:val="17"/>
        </w:rPr>
        <w:t>(Ek: 2/7/2012-6352/86 md.)</w:t>
      </w:r>
      <w:r>
        <w:t xml:space="preserve"> İrtikap edilen menfaatin değeri ve mağdurun ekonomik durumu göz önünde bulundurularak, yukarıdaki fıkralara göre verilecek ceza yarısına kadar indirilebilir.</w:t>
      </w:r>
    </w:p>
    <w:p>
      <w:pPr>
        <w:keepNext/>
        <w:spacing w:before="200" w:after="40"/>
      </w:pPr>
      <w:r>
        <w:rPr>
          <w:b/>
        </w:rPr>
        <w:t>Denetim görevinin ihmali</w:t>
      </w:r>
    </w:p>
    <w:p>
      <w:pPr>
        <w:spacing w:after="80"/>
        <w:ind w:firstLine="454"/>
        <w:jc w:val="both"/>
      </w:pPr>
      <w:r>
        <w:rPr>
          <w:b/>
        </w:rPr>
        <w:t xml:space="preserve">MADDE 251 – </w:t>
      </w:r>
      <w:r>
        <w:t>(1) Zimmet veya irtikap suçunun işlenmesine kasten göz yuman denetimle yükümlü kamu görevlisi, işlenen suçun müşterek faili olarak sorumlu tutulur.</w:t>
      </w:r>
    </w:p>
    <w:p>
      <w:pPr>
        <w:spacing w:after="80"/>
        <w:ind w:firstLine="454"/>
        <w:jc w:val="both"/>
      </w:pPr>
      <w:r>
        <w:t>(2) Denetim görevini ihmal ederek, zimmet veya irtikap suçunun işlenmesine imkan sağlayan kamu görevlisi, üç aydan üç yıla kadar hapis cezası ile cezalandırılır.</w:t>
      </w:r>
    </w:p>
    <w:p>
      <w:pPr>
        <w:keepNext/>
        <w:spacing w:before="200" w:after="40"/>
      </w:pPr>
      <w:r>
        <w:rPr>
          <w:b/>
        </w:rPr>
        <w:t>Rüşvet</w:t>
      </w:r>
    </w:p>
    <w:p>
      <w:pPr>
        <w:spacing w:after="80"/>
        <w:ind w:firstLine="454"/>
        <w:jc w:val="both"/>
      </w:pPr>
      <w:r>
        <w:rPr>
          <w:b/>
        </w:rPr>
        <w:t xml:space="preserve">MADDE 252 – </w:t>
      </w:r>
      <w:r>
        <w:rPr>
          <w:color w:val="666666"/>
          <w:sz w:val="17"/>
        </w:rPr>
        <w:t>(Değişik: 2/7/2012-6352/87 md.)</w:t>
      </w:r>
    </w:p>
    <w:p>
      <w:pPr>
        <w:spacing w:after="80"/>
        <w:ind w:firstLine="454"/>
        <w:jc w:val="both"/>
      </w:pPr>
      <w:r>
        <w:t>(1) Görevinin ifasıyla ilgili bir işi yapması veya yapmaması için, doğrudan veya aracılar vasıtasıyla, bir kamu görevlisine veya göstereceği bir başka kişiye menfaat sağlayan kişi, dört yıldan oniki yıla kadar hapis cezası ile cezalandırılır.</w:t>
      </w:r>
    </w:p>
    <w:p>
      <w:pPr>
        <w:spacing w:after="80"/>
        <w:ind w:firstLine="454"/>
        <w:jc w:val="both"/>
      </w:pPr>
      <w:r>
        <w:t>(2) Görevinin ifasıyla ilgili bir işi yapması veya yapmaması için, doğrudan veya aracılar vasıtasıyla, kendisine veya göstereceği bir başka kişiye menfaat sağlayan kamu görevlisi de birinci fıkrada belirtilen ceza ile cezalandırılır.</w:t>
      </w:r>
    </w:p>
    <w:p>
      <w:pPr>
        <w:spacing w:after="80"/>
        <w:ind w:firstLine="454"/>
        <w:jc w:val="both"/>
      </w:pPr>
      <w:r>
        <w:t>(3) Rüşvet konusunda anlaşmaya varılması halinde, suç tamamlanmış gibi cezaya hükmolunur.</w:t>
      </w:r>
    </w:p>
    <w:p>
      <w:pPr>
        <w:spacing w:after="80"/>
        <w:ind w:firstLine="454"/>
        <w:jc w:val="both"/>
      </w:pPr>
      <w:r>
        <w:t>(4) Kamu görevlisinin rüşvet talebinde bulunması ve fakat bunun kişi tarafından kabul edilmemesi ya da kişinin kamu görevlisine menfaat temini konusunda teklif veya vaatte bulunması ve fakat bunun kamu görevlisi tarafından kabul edilmemesi hâllerinde fail hakkında, birinci ve ikinci fıkra hükümlerine göre verilecek ceza yarı oranında indirilir.</w:t>
      </w:r>
    </w:p>
    <w:p>
      <w:pPr>
        <w:spacing w:after="80"/>
        <w:ind w:firstLine="454"/>
        <w:jc w:val="both"/>
      </w:pPr>
      <w:r>
        <w:t>(5) Rüşvet teklif veya talebinin karşı tarafa iletilmesi, rüşvet anlaşmasının sağlanması veya rüşvetin temini hususlarında aracılık eden kişi, kamu görevlisi sıfatını taşıyıp taşımadığına bakılmaksızın, müşterek fail olarak cezalandırılır.</w:t>
      </w:r>
    </w:p>
    <w:p>
      <w:pPr>
        <w:spacing w:after="80"/>
        <w:ind w:firstLine="454"/>
        <w:jc w:val="both"/>
      </w:pPr>
      <w:r>
        <w:t>(6) Rüşvet ilişkisinde dolaylı olarak kendisine menfaat sağlanan üçüncü kişi veya tüzel kişinin menfaati kabul eden yetkilisi, kamu görevlisi sıfatını taşıyıp taşımadığına bakılmaksızın, müşterek fail olarak cezalandırılır.</w:t>
      </w:r>
    </w:p>
    <w:p>
      <w:pPr>
        <w:spacing w:after="80"/>
        <w:ind w:firstLine="454"/>
        <w:jc w:val="both"/>
      </w:pPr>
      <w:r>
        <w:t>(7) Rüşvet alan veya talebinde bulunan ya da bu konuda anlaşmaya varan kişinin; yargı görevi yapan, hakem, bilirkişi, noter veya yeminli mali müşavir olması halinde, verilecek ceza üçte birden yarısına kadar artırılır.</w:t>
      </w:r>
    </w:p>
    <w:p>
      <w:pPr>
        <w:spacing w:after="80"/>
        <w:ind w:firstLine="454"/>
        <w:jc w:val="both"/>
      </w:pPr>
      <w:r>
        <w:t>(8) Bu madde hükümleri;</w:t>
      </w:r>
    </w:p>
    <w:p>
      <w:pPr>
        <w:spacing w:after="80"/>
        <w:ind w:firstLine="454"/>
        <w:jc w:val="both"/>
      </w:pPr>
      <w:r>
        <w:t>a) Kamu kurumu niteliğindeki meslek kuruluşları,</w:t>
      </w:r>
    </w:p>
    <w:p>
      <w:pPr>
        <w:spacing w:after="80"/>
        <w:ind w:firstLine="454"/>
        <w:jc w:val="both"/>
      </w:pPr>
      <w:r>
        <w:t>b) Kamu kurum veya kuruluşlarının ya da kamu kurumu niteliğindeki meslek kuruluşlarının iştirakiyle kurulmuş şirketler,</w:t>
      </w:r>
    </w:p>
    <w:p>
      <w:pPr>
        <w:spacing w:after="80"/>
        <w:ind w:firstLine="454"/>
        <w:jc w:val="both"/>
      </w:pPr>
      <w:r>
        <w:t>c) Kamu kurum veya kuruluşlarının ya da kamu kurumu niteliğindeki meslek kuruluşlarının bünyesinde faaliyet icra eden vakıflar,</w:t>
      </w:r>
    </w:p>
    <w:p>
      <w:pPr>
        <w:spacing w:after="80"/>
        <w:ind w:firstLine="454"/>
        <w:jc w:val="both"/>
      </w:pPr>
      <w:r>
        <w:t>d) Kamu yararına çalışan dernekler,</w:t>
      </w:r>
    </w:p>
    <w:p>
      <w:pPr>
        <w:spacing w:after="80"/>
        <w:ind w:firstLine="454"/>
        <w:jc w:val="both"/>
      </w:pPr>
      <w:r>
        <w:t>e) Kooperatifler,</w:t>
      </w:r>
    </w:p>
    <w:p>
      <w:pPr>
        <w:spacing w:after="80"/>
        <w:ind w:firstLine="454"/>
        <w:jc w:val="both"/>
      </w:pPr>
      <w:r>
        <w:t>f) Halka açık anonim şirketler,</w:t>
      </w:r>
    </w:p>
    <w:p>
      <w:pPr>
        <w:spacing w:after="80"/>
        <w:ind w:firstLine="454"/>
        <w:jc w:val="both"/>
      </w:pPr>
      <w:r>
        <w:t>adına hareket eden kişilere, kamu görevlisi sıfatını taşıyıp taşımadıklarına bakılmaksızın, görevlerinin ifasıyla ilgili bir işin yapılması veya yapılmaması amacıyla doğrudan veya aracılar vasıtasıyla, menfaat temin, teklif veya vaat edilmesi; bu kişiler tarafından talep veya kabul edilmesi; bunlara aracılık edilmesi; bu ilişki dolayısıyla bir başkasına menfaat temin edilmesi halinde de uygulanır.</w:t>
      </w:r>
    </w:p>
    <w:p>
      <w:pPr>
        <w:spacing w:after="80"/>
        <w:ind w:firstLine="454"/>
        <w:jc w:val="both"/>
      </w:pPr>
      <w:r>
        <w:t>(9) Bu madde hükümleri;</w:t>
      </w:r>
    </w:p>
    <w:p>
      <w:pPr>
        <w:spacing w:after="80"/>
        <w:ind w:firstLine="454"/>
        <w:jc w:val="both"/>
      </w:pPr>
      <w:r>
        <w:t>a) Yabancı bir devlette seçilmiş veya atanmış olan kamu görevlilerine,</w:t>
      </w:r>
    </w:p>
    <w:p>
      <w:pPr>
        <w:spacing w:after="80"/>
        <w:ind w:firstLine="454"/>
        <w:jc w:val="both"/>
      </w:pPr>
      <w:r>
        <w:t>b) Uluslararası veya uluslarüstü mahkemelerde ya da yabancı devlet mahkemelerinde görev yapan hâkimlere, jüri üyelerine veya diğer görevlilere,</w:t>
      </w:r>
    </w:p>
    <w:p>
      <w:pPr>
        <w:spacing w:after="80"/>
        <w:ind w:firstLine="454"/>
        <w:jc w:val="both"/>
      </w:pPr>
      <w:r>
        <w:t>c) Uluslararası veya uluslarüstü parlamento üyelerine,</w:t>
      </w:r>
    </w:p>
    <w:p>
      <w:pPr>
        <w:spacing w:after="80"/>
        <w:ind w:firstLine="454"/>
        <w:jc w:val="both"/>
      </w:pPr>
      <w:r>
        <w:t>d) Kamu kurumu ya da kamu işletmeleri de dahil olmak üzere, yabancı bir ülke için kamusal bir faaliyet yürüten kişilere,</w:t>
      </w:r>
    </w:p>
    <w:p>
      <w:pPr>
        <w:spacing w:after="80"/>
        <w:ind w:firstLine="454"/>
        <w:jc w:val="both"/>
      </w:pPr>
      <w:r>
        <w:t>e) Bir hukuki uyuşmazlığın çözümü amacıyla başvurulan tahkim usulü çerçevesinde görevlendirilen vatandaş veya yabancı hakemlere,</w:t>
      </w:r>
    </w:p>
    <w:p>
      <w:pPr>
        <w:spacing w:after="80"/>
        <w:ind w:firstLine="454"/>
        <w:jc w:val="both"/>
      </w:pPr>
      <w:r>
        <w:t>f) Uluslararası bir anlaşmaya dayalı olarak kurulan uluslararası veya uluslarüstüörgütlerin görevlilerine veya temsilcilerine,</w:t>
      </w:r>
    </w:p>
    <w:p>
      <w:pPr>
        <w:spacing w:after="80"/>
        <w:ind w:firstLine="454"/>
        <w:jc w:val="both"/>
      </w:pPr>
      <w:r>
        <w:t>görevlerinin ifasıyla ilgili bir işin yapılması veya yapılmaması ya da uluslararası ticari işlemler nedeniyle bir işin veya haksız bir yararın elde edilmesi yahut muhafazası amacıyla; doğrudan veya aracılar vasıtasıyla, menfaat temin, teklif veya vaat edilmesi ya da bunlar tarafından talep veya kabul edilmesi halinde de uygulanır.</w:t>
      </w:r>
    </w:p>
    <w:p>
      <w:pPr>
        <w:spacing w:after="80"/>
        <w:ind w:firstLine="454"/>
        <w:jc w:val="both"/>
      </w:pPr>
      <w:r>
        <w:t>(10) Dokuzuncu fıkra kapsamına giren rüşvet suçunun yurt dışında yabancı tarafından işlenmekle birlikte;</w:t>
      </w:r>
    </w:p>
    <w:p>
      <w:pPr>
        <w:spacing w:after="80"/>
        <w:ind w:firstLine="454"/>
        <w:jc w:val="both"/>
      </w:pPr>
      <w:r>
        <w:t>a) Türkiye’nin,</w:t>
      </w:r>
    </w:p>
    <w:p>
      <w:pPr>
        <w:spacing w:after="80"/>
        <w:ind w:firstLine="454"/>
        <w:jc w:val="both"/>
      </w:pPr>
      <w:r>
        <w:t>b) Türkiye’deki bir kamu kurumunun,</w:t>
      </w:r>
    </w:p>
    <w:p>
      <w:pPr>
        <w:spacing w:after="80"/>
        <w:ind w:firstLine="454"/>
        <w:jc w:val="both"/>
      </w:pPr>
      <w:r>
        <w:t>c) Türk kanunlarına göre kurulmuş bir özel hukuk tüzel kişisinin,</w:t>
      </w:r>
    </w:p>
    <w:p>
      <w:pPr>
        <w:spacing w:after="80"/>
        <w:ind w:firstLine="454"/>
        <w:jc w:val="both"/>
      </w:pPr>
      <w:r>
        <w:t>d) Türk vatandaşının,</w:t>
      </w:r>
    </w:p>
    <w:p>
      <w:pPr>
        <w:spacing w:after="80"/>
        <w:ind w:firstLine="454"/>
        <w:jc w:val="both"/>
      </w:pPr>
      <w:r>
        <w:t>tarafı olduğu bir uyuşmazlık ya da bu kurum veya kişilerle ilgili bir işlemin yapılması veya yapılmaması için işlenmesi halinde, rüşvet veren, teklif veya vaat eden; rüşvet alan, talep eden, teklif veya vaadini kabul eden; bunlara aracılık eden; rüşvet ilişkisi dolayısıyla kendisine menfaat temin edilen kişiler hakkında, Türkiye’de bulundukları takdirde, resen soruşturma ve kovuşturma yapılır.</w:t>
      </w:r>
    </w:p>
    <w:p>
      <w:pPr>
        <w:keepNext/>
        <w:spacing w:before="200" w:after="40"/>
      </w:pPr>
      <w:r>
        <w:rPr>
          <w:b/>
        </w:rPr>
        <w:t>Tüzel kişiler hakkında güvenlik tedbiri uygulanması</w:t>
      </w:r>
    </w:p>
    <w:p>
      <w:pPr>
        <w:spacing w:after="80"/>
        <w:ind w:firstLine="454"/>
        <w:jc w:val="both"/>
      </w:pPr>
      <w:r>
        <w:rPr>
          <w:b/>
        </w:rPr>
        <w:t xml:space="preserve">MADDE 253 – </w:t>
      </w:r>
      <w:r>
        <w:t>(1) Rüşvet suçunun işlenmesi suretiyle yararına haksız menfaat sağlanan tüzel kişiler hakkında bunlara özgü güvenlik tedbirlerine hükmolunur.</w:t>
      </w:r>
    </w:p>
    <w:p>
      <w:pPr>
        <w:keepNext/>
        <w:spacing w:before="200" w:after="40"/>
      </w:pPr>
      <w:r>
        <w:rPr>
          <w:b/>
        </w:rPr>
        <w:t>Etkin pişmanlık</w:t>
      </w:r>
    </w:p>
    <w:p>
      <w:pPr>
        <w:spacing w:after="80"/>
        <w:ind w:firstLine="454"/>
        <w:jc w:val="both"/>
      </w:pPr>
      <w:r>
        <w:rPr>
          <w:b/>
        </w:rPr>
        <w:t xml:space="preserve">MADDE 254 – </w:t>
      </w:r>
      <w:r>
        <w:t xml:space="preserve">(1) </w:t>
      </w:r>
      <w:r>
        <w:rPr>
          <w:color w:val="666666"/>
          <w:sz w:val="17"/>
        </w:rPr>
        <w:t>(Değişik: 2/7/2012-6352/88 md.)</w:t>
      </w:r>
      <w:r>
        <w:t xml:space="preserve"> Rüşvet alan kişinin, durum resmi makamlarca öğrenilmeden önce, rüşvet konusu şeyi soruşturmaya yetkili makamlara aynen teslim etmesi halinde, hakkında rüşvet suçundan dolayı cezaya hükmolunmaz. Rüşvet alma konusunda başkasıyla anlaşan kamu görevlisinin durum resmi makamlarca öğrenilmeden önce durumu yetkili makamlara haber vermesi halinde de hakkında bu suçtan dolayı cezaya hükmolunmaz.</w:t>
      </w:r>
    </w:p>
    <w:p>
      <w:pPr>
        <w:spacing w:after="80"/>
        <w:ind w:firstLine="454"/>
        <w:jc w:val="both"/>
      </w:pPr>
      <w:r>
        <w:t xml:space="preserve">(2) </w:t>
      </w:r>
      <w:r>
        <w:rPr>
          <w:color w:val="666666"/>
          <w:sz w:val="17"/>
        </w:rPr>
        <w:t>(Değişik: 2/7/2012-6352/88 md.)</w:t>
      </w:r>
      <w:r>
        <w:t xml:space="preserve"> Rüşvet veren veya bu konuda kamu görevlisiyle anlaşmaya varan kişinin, durum resmi makamlarca öğrenilmeden önce, pişmanlık duyarak durumdan yetkili makamları haberdar etmesi halinde, hakkında rüşvet suçundan dolayı cezaya hükmolunmaz.</w:t>
      </w:r>
    </w:p>
    <w:p>
      <w:pPr>
        <w:spacing w:after="80"/>
        <w:ind w:firstLine="454"/>
        <w:jc w:val="both"/>
      </w:pPr>
      <w:r>
        <w:t xml:space="preserve">(3) </w:t>
      </w:r>
      <w:r>
        <w:rPr>
          <w:color w:val="666666"/>
          <w:sz w:val="17"/>
        </w:rPr>
        <w:t>(Değişik: 2/7/2012-6352/88 md.)</w:t>
      </w:r>
      <w:r>
        <w:t xml:space="preserve"> Rüşvet suçuna iştirak eden diğer kişilerin, durum resmi makamlarca öğrenilmeden önce, pişmanlık duyarak durumdan yetkili makamları haberdar etmesi halinde, hakkında bu suçtan dolayı cezaya hükmolunmaz.</w:t>
      </w:r>
    </w:p>
    <w:p>
      <w:pPr>
        <w:spacing w:after="80"/>
        <w:ind w:firstLine="454"/>
        <w:jc w:val="both"/>
      </w:pPr>
      <w:r>
        <w:t xml:space="preserve">(4) </w:t>
      </w:r>
      <w:r>
        <w:rPr>
          <w:color w:val="666666"/>
          <w:sz w:val="17"/>
        </w:rPr>
        <w:t>(Ek: 26/6/2009 – 5918/4 md.)</w:t>
      </w:r>
      <w:r>
        <w:t xml:space="preserve"> Bu madde hükümleri, yabancı kamu görevlilerine rüşvet veren kişilere uygulanmaz.</w:t>
      </w:r>
    </w:p>
    <w:p>
      <w:pPr>
        <w:keepNext/>
        <w:spacing w:before="200" w:after="40"/>
      </w:pPr>
      <w:r>
        <w:rPr>
          <w:b/>
        </w:rPr>
        <w:t>Nüfuz ticareti</w:t>
      </w:r>
    </w:p>
    <w:p>
      <w:pPr>
        <w:spacing w:after="80"/>
        <w:ind w:firstLine="454"/>
        <w:jc w:val="both"/>
      </w:pPr>
      <w:r>
        <w:rPr>
          <w:b/>
        </w:rPr>
        <w:t xml:space="preserve">MADDE 255 – </w:t>
      </w:r>
      <w:r>
        <w:rPr>
          <w:color w:val="666666"/>
          <w:sz w:val="17"/>
        </w:rPr>
        <w:t>(Değişik: 2/7/2012-6352/89 md.)</w:t>
      </w:r>
    </w:p>
    <w:p>
      <w:pPr>
        <w:spacing w:after="80"/>
        <w:ind w:firstLine="454"/>
        <w:jc w:val="both"/>
      </w:pPr>
      <w:r>
        <w:t>(1) Kamu görevlisi üzerinde nüfuz sahibi olduğundan bahisle, haksız bir işin gördürülmesi amacıyla girişimde bulunması için, doğrudan veya aracılar vasıtasıyla, kendisine veya bir başkasına menfaat temin eden kişi, iki yıldan beş yıla kadar hapis ve beşbin güne kadar adli para cezası ile cezalandırılır. Kişinin kamu görevlisi olması halinde, verilecek hapis cezası yarı oranında artırılır. İşinin gördürülmesi karşılığında veya gördürüleceği beklentisiyle menfaat sağlayan kişi ise, bir yıldan üç yıla kadar hapis cezası ile cezalandırılır.</w:t>
      </w:r>
    </w:p>
    <w:p>
      <w:pPr>
        <w:spacing w:after="80"/>
        <w:ind w:firstLine="454"/>
        <w:jc w:val="both"/>
      </w:pPr>
      <w:r>
        <w:t>(2) Menfaat temini konusunda anlaşmaya varılması halinde dahi, suç tamamlanmış gibi cezaya hükmolunur.</w:t>
      </w:r>
    </w:p>
    <w:p>
      <w:pPr>
        <w:spacing w:after="80"/>
        <w:ind w:firstLine="454"/>
        <w:jc w:val="both"/>
      </w:pPr>
      <w:r>
        <w:t>(3) Birinci fıkrada belirtilen amaç doğrultusunda menfaat talebinde bulunulması ve fakat bunun kabul edilmemesi ya da menfaat teklif veya vaadinde bulunulması ve fakat bunun kabul edilmemesi hallerinde, birinci fıkra hükmüne göre verilecek ceza yarı oranında indirilir.</w:t>
      </w:r>
    </w:p>
    <w:p>
      <w:pPr>
        <w:spacing w:after="80"/>
        <w:ind w:firstLine="454"/>
        <w:jc w:val="both"/>
      </w:pPr>
      <w:r>
        <w:t>(4) Nüfuz ticareti suçuna aracılık eden kişi, müşterek fail olarak, birinci fıkrada belirtilen ceza ile cezalandırılır.</w:t>
      </w:r>
    </w:p>
    <w:p>
      <w:pPr>
        <w:spacing w:after="80"/>
        <w:ind w:firstLine="454"/>
        <w:jc w:val="both"/>
      </w:pPr>
      <w:r>
        <w:t>(5) Nüfuz ticareti ilişkisinde dolaylı olarak kendisine menfaat sağlanan üçüncü gerçek kişi veya tüzel kişinin menfaati kabul eden yetkilileri, müşterek fail olarak, birinci fıkrada belirtilen ceza ile cezalandırılır.</w:t>
      </w:r>
    </w:p>
    <w:p>
      <w:pPr>
        <w:spacing w:after="80"/>
        <w:ind w:firstLine="454"/>
        <w:jc w:val="both"/>
      </w:pPr>
      <w:r>
        <w:t>(6) İşin gördürülmesi amacıyla girişimde bulunmanın müstakil bir suç oluşturduğu hallerde kişiler ayrıca bu suç nedeniyle cezalandırılır.</w:t>
      </w:r>
    </w:p>
    <w:p>
      <w:pPr>
        <w:spacing w:after="80"/>
        <w:ind w:firstLine="454"/>
        <w:jc w:val="both"/>
      </w:pPr>
      <w:r>
        <w:t>(7) Bu madde hükümleri, 252 nci maddenin dokuzuncu fıkrasında sayılan kişiler üzerinde nüfuz ticareti yapılması halinde de uygulanır. Bu kişiler hakkında, Türkiye’de bulunmaları halinde, vatandaş veya yabancı olduklarına bakılmaksızın, resen soruşturma ve kovuşturma yapılır.</w:t>
      </w:r>
    </w:p>
    <w:p>
      <w:pPr>
        <w:keepNext/>
        <w:spacing w:before="200" w:after="40"/>
      </w:pPr>
      <w:r>
        <w:rPr>
          <w:b/>
        </w:rPr>
        <w:t>Zor kullanma yetkisine ilişkin sınırın aşılması</w:t>
      </w:r>
    </w:p>
    <w:p>
      <w:pPr>
        <w:spacing w:after="80"/>
        <w:ind w:firstLine="454"/>
        <w:jc w:val="both"/>
      </w:pPr>
      <w:r>
        <w:rPr>
          <w:b/>
        </w:rPr>
        <w:t xml:space="preserve">MADDE 256 – </w:t>
      </w:r>
      <w:r>
        <w:t>(1) Zor kullanma yetkisine sahip kamu görevlisinin, görevini yaptığı sırada, kişilere karşı görevinin gerektirdiği ölçünün dışında kuvvet kullanması halinde, kasten yaralama suçuna ilişkin hükümler uygulanır.</w:t>
      </w:r>
    </w:p>
    <w:p>
      <w:pPr>
        <w:keepNext/>
        <w:spacing w:before="200" w:after="40"/>
      </w:pPr>
      <w:r>
        <w:rPr>
          <w:b/>
        </w:rPr>
        <w:t>Görevi kötüye kullanma</w:t>
      </w:r>
    </w:p>
    <w:p>
      <w:pPr>
        <w:spacing w:after="80"/>
        <w:ind w:firstLine="454"/>
        <w:jc w:val="both"/>
      </w:pPr>
      <w:r>
        <w:rPr>
          <w:b/>
        </w:rPr>
        <w:t xml:space="preserve">MADDE 257 – </w:t>
      </w:r>
      <w:r>
        <w:t>(1) Kanunda ayrıca suç olarak tanımlanan haller dışında, görevinin gereklerine aykırı hareket etmek suretiyle, kişilerin mağduriyetine veya kamunun zararına neden olan ya da kişilere haksız bir menfaat sağlayan kamu görevlisi, altı aydan iki yıla kadar hapis cezası ile cezalandırılır.</w:t>
      </w:r>
    </w:p>
    <w:p>
      <w:pPr>
        <w:spacing w:after="80"/>
        <w:ind w:firstLine="454"/>
        <w:jc w:val="both"/>
      </w:pPr>
      <w:r>
        <w:t>(2) Kanunda ayrıca suç olarak tanımlanan haller dışında, görevinin gereklerini yapmakta ihmal veya gecikme göstererek, kişilerin mağduriyetine veya kamunun zararına neden olan ya da kişilere haksız bir menfaat sağlayan kamu görevlisi, üç aydan bir yıla kadar hapis cezası ile cezalandırılır.</w:t>
      </w:r>
    </w:p>
    <w:p>
      <w:pPr>
        <w:spacing w:after="80"/>
        <w:ind w:firstLine="454"/>
        <w:jc w:val="both"/>
      </w:pPr>
      <w:r>
        <w:t xml:space="preserve">(3) </w:t>
      </w:r>
      <w:r>
        <w:rPr>
          <w:color w:val="666666"/>
          <w:sz w:val="17"/>
        </w:rPr>
        <w:t>(Mülga: 2/7/2012-6352/105 md.)</w:t>
      </w:r>
    </w:p>
    <w:p>
      <w:pPr>
        <w:keepNext/>
        <w:spacing w:before="200" w:after="40"/>
      </w:pPr>
      <w:r>
        <w:rPr>
          <w:b/>
        </w:rPr>
        <w:t>Göreve ilişkin sırrın açıklanması</w:t>
      </w:r>
    </w:p>
    <w:p>
      <w:pPr>
        <w:spacing w:after="80"/>
        <w:ind w:firstLine="454"/>
        <w:jc w:val="both"/>
      </w:pPr>
      <w:r>
        <w:rPr>
          <w:b/>
        </w:rPr>
        <w:t xml:space="preserve">MADDE 258 – </w:t>
      </w:r>
      <w:r>
        <w:t>(1) Görevi nedeniyle kendisine verilen veya aynı nedenle bilgi edindiği ve gizli kalması gereken belgeleri, kararları ve emirleri ve diğer tebligatı açıklayan veya yayınlayan veya ne suretle olursa olsun başkalarının bilgi edinmesini kolaylaştıran kamu görevlisine, bir yıldan dört yıla kadar hapis cezası verilir.</w:t>
      </w:r>
    </w:p>
    <w:p>
      <w:pPr>
        <w:spacing w:after="80"/>
        <w:ind w:firstLine="454"/>
        <w:jc w:val="both"/>
      </w:pPr>
      <w:r>
        <w:t>(2) Kamu görevlisi sıfatı sona erdikten sonra, birinci fıkrada yazılı fiilleri işleyen kimseye de aynı ceza verilir.</w:t>
      </w:r>
    </w:p>
    <w:p>
      <w:pPr>
        <w:keepNext/>
        <w:spacing w:before="200" w:after="40"/>
      </w:pPr>
      <w:r>
        <w:rPr>
          <w:b/>
        </w:rPr>
        <w:t>Kamu görevlisinin ticareti</w:t>
      </w:r>
    </w:p>
    <w:p>
      <w:pPr>
        <w:spacing w:after="80"/>
        <w:ind w:firstLine="454"/>
        <w:jc w:val="both"/>
      </w:pPr>
      <w:r>
        <w:rPr>
          <w:b/>
        </w:rPr>
        <w:t xml:space="preserve">MADDE 259 – </w:t>
      </w:r>
      <w:r>
        <w:t>(1) Yürüttüğü görevin sağladığı nüfuzdan yararlanarak, bir başkasına mal veya hizmet satmaya çalışan kamu görevlisi, altı aya kadar hapis veya adlî para cezası ile cezalandırılır.</w:t>
      </w:r>
    </w:p>
    <w:p>
      <w:pPr>
        <w:keepNext/>
        <w:spacing w:before="200" w:after="40"/>
      </w:pPr>
      <w:r>
        <w:rPr>
          <w:b/>
        </w:rPr>
        <w:t>Kamu görevinin terki veya yapılmaması</w:t>
      </w:r>
    </w:p>
    <w:p>
      <w:pPr>
        <w:spacing w:after="80"/>
        <w:ind w:firstLine="454"/>
        <w:jc w:val="both"/>
      </w:pPr>
      <w:r>
        <w:rPr>
          <w:b/>
        </w:rPr>
        <w:t xml:space="preserve">MADDE 260 – </w:t>
      </w:r>
      <w:r>
        <w:t>(1) Hukuka aykırı olarak ve toplu biçimde, görevlerini terk eden, görevlerine gelmeyen, görevlerini geçici de olsa kısmen veya tamamen yapmayan veya yavaşlatan kamu görevlilerinin her biri hakkında üç aydan bir yıla kadar hapis cezası verilir. Kamu görevlisi sayısının üçten fazla olmaması halinde cezaya hükmolunmaz.</w:t>
      </w:r>
    </w:p>
    <w:p>
      <w:pPr>
        <w:spacing w:after="80"/>
        <w:ind w:firstLine="454"/>
        <w:jc w:val="both"/>
      </w:pPr>
      <w:r>
        <w:t>(2) Kamu görevlilerinin mesleki ve sosyal hakları ile ilgili olarak, hizmeti aksatmayacak biçimde, geçici ve kısa süreli iş bırakmaları veya yavaşlatmaları halinde, verilecek cezada indirim yapılabileceği gibi, ceza da verilmeyebilir.</w:t>
      </w:r>
    </w:p>
    <w:p>
      <w:pPr>
        <w:keepNext/>
        <w:spacing w:before="200" w:after="40"/>
      </w:pPr>
      <w:r>
        <w:rPr>
          <w:b/>
        </w:rPr>
        <w:t>Kişilerin malları üzerinde usulsüz tasarruf</w:t>
      </w:r>
    </w:p>
    <w:p>
      <w:pPr>
        <w:spacing w:after="80"/>
        <w:ind w:firstLine="454"/>
        <w:jc w:val="both"/>
      </w:pPr>
      <w:r>
        <w:rPr>
          <w:b/>
        </w:rPr>
        <w:t xml:space="preserve">MADDE 261 – </w:t>
      </w:r>
      <w:r>
        <w:t>(1) İlgili kanunlarda belirlenen koşullara aykırı olduğunu bilerek, kişilerin taşınır veya taşınmaz malları üzerinde, karşılık ödenmek suretiyle de olsa, zorla tasarrufta bulunan kamu görevlisi, fiil daha ağır cezayı gerektiren bir suç oluşturmadığı takdirde, altı aydan iki yıla kadar hapis cezası ile cezalandırılır.</w:t>
      </w:r>
    </w:p>
    <w:p>
      <w:pPr>
        <w:keepNext/>
        <w:spacing w:before="200" w:after="40"/>
      </w:pPr>
      <w:r>
        <w:rPr>
          <w:b/>
        </w:rPr>
        <w:t>Kamu görevinin usulsüz olarak üstlenilmesi</w:t>
      </w:r>
    </w:p>
    <w:p>
      <w:pPr>
        <w:spacing w:after="80"/>
        <w:ind w:firstLine="454"/>
        <w:jc w:val="both"/>
      </w:pPr>
      <w:r>
        <w:rPr>
          <w:b/>
        </w:rPr>
        <w:t xml:space="preserve">MADDE 262 – </w:t>
      </w:r>
      <w:r>
        <w:t>(1) Bir kamu görevini, kanun ve nizamlara aykırı olarak yerine getirmeye teşebbüs eden veya terk emri kendisine bildirilmiş olduğu halde görevi sürdüren kimseye üç aydan iki yıla kadar hapis cezası verilir.</w:t>
      </w:r>
    </w:p>
    <w:p>
      <w:pPr>
        <w:keepNext/>
        <w:spacing w:before="200" w:after="40"/>
      </w:pPr>
      <w:r>
        <w:rPr>
          <w:b/>
        </w:rPr>
        <w:t>Kanuna aykırı eğitim kurumu</w:t>
      </w:r>
    </w:p>
    <w:p>
      <w:pPr>
        <w:spacing w:after="80"/>
        <w:ind w:firstLine="454"/>
        <w:jc w:val="both"/>
      </w:pPr>
      <w:r>
        <w:rPr>
          <w:b/>
        </w:rPr>
        <w:t xml:space="preserve">MADDE 263 – </w:t>
      </w:r>
      <w:r>
        <w:t>(Mülga – 17/4/2013-6460/13 md.)</w:t>
      </w:r>
    </w:p>
    <w:p>
      <w:pPr>
        <w:keepNext/>
        <w:spacing w:before="200" w:after="40"/>
      </w:pPr>
      <w:r>
        <w:rPr>
          <w:b/>
        </w:rPr>
        <w:t>Özel işaret ve kıyafetleri usulsüz kullanma</w:t>
      </w:r>
    </w:p>
    <w:p>
      <w:pPr>
        <w:spacing w:after="80"/>
        <w:ind w:firstLine="454"/>
        <w:jc w:val="both"/>
      </w:pPr>
      <w:r>
        <w:rPr>
          <w:b/>
        </w:rPr>
        <w:t xml:space="preserve">MADDE 264 – </w:t>
      </w:r>
      <w:r>
        <w:t>(1) Bir rütbe veya kamu görevinin veya mesleğin, resmi elbisesini yetkisi olmaksızın alenen ve başkalarını yanıltacak şekilde giyen veya hakkı olmayan nişan veya madalyaları takan kimseye üç aydan bir yıla kadar hapis cezası verilir.</w:t>
      </w:r>
    </w:p>
    <w:p>
      <w:pPr>
        <w:spacing w:after="80"/>
        <w:ind w:firstLine="454"/>
        <w:jc w:val="both"/>
      </w:pPr>
      <w:r>
        <w:t>(2) Elbisenin sağlayacağı kolaylık ve olanaklardan yararlanarak bir suç işlenirse, yalnız bu fiilden ötürü yukarıdaki fıkrada belirtilen cezalar üçte biri oranında artırılarak hükmolunur.</w:t>
      </w:r>
    </w:p>
    <w:p>
      <w:pPr>
        <w:keepNext/>
        <w:spacing w:before="200" w:after="40"/>
      </w:pPr>
      <w:r>
        <w:rPr>
          <w:b/>
        </w:rPr>
        <w:t>Görevi yaptırmamak için direnme</w:t>
      </w:r>
    </w:p>
    <w:p>
      <w:pPr>
        <w:spacing w:after="80"/>
        <w:ind w:firstLine="454"/>
        <w:jc w:val="both"/>
      </w:pPr>
      <w:r>
        <w:rPr>
          <w:b/>
        </w:rPr>
        <w:t xml:space="preserve">MADDE 265 – </w:t>
      </w:r>
      <w:r>
        <w:t>(1) Kamu görevlisine karşı görevini yapmasını engellemek amacıyla, cebir veya tehdit kullanan kişi, altı aydan üç yıla kadar hapis cezası ile cezalandırılır.</w:t>
      </w:r>
    </w:p>
    <w:p>
      <w:pPr>
        <w:spacing w:after="80"/>
        <w:ind w:firstLine="454"/>
        <w:jc w:val="both"/>
      </w:pPr>
      <w:r>
        <w:t>(2) Suçun yargı görevi yapan kişilere karşı işlenmesi halinde, iki yıldan dört yıla kadar hapis cezasına hükmolunur.</w:t>
      </w:r>
    </w:p>
    <w:p>
      <w:pPr>
        <w:spacing w:after="80"/>
        <w:ind w:firstLine="454"/>
        <w:jc w:val="both"/>
      </w:pPr>
      <w:r>
        <w:t>(3) Suçun, kişinin kendisini tanınmayacak bir hale koyması suretiyle veya birden fazla kişi tarafından birlikte işlenmesi halinde, verilecek ceza üçte biri oranında artırılır.</w:t>
      </w:r>
    </w:p>
    <w:p>
      <w:pPr>
        <w:spacing w:after="80"/>
        <w:ind w:firstLine="454"/>
        <w:jc w:val="both"/>
      </w:pPr>
      <w:r>
        <w:t>(4) Suçun, silahla ya da var olan veya var sayılan suç örgütlerinin oluşturdukları korkutucu güçten yararlanılarak işlenmesi halinde, yukarıdaki fıkralara göre verilecek ceza yarı oranında artırılır.</w:t>
      </w:r>
    </w:p>
    <w:p>
      <w:pPr>
        <w:spacing w:after="80"/>
        <w:ind w:firstLine="454"/>
        <w:jc w:val="both"/>
      </w:pPr>
      <w:r>
        <w:t>(5) Bu suçun işlenmesi sırasında kasten yaralama suçunun neticesi sebebiyle ağırlaşmış hallerinin gerçekleşmesi durumunda, ayrıca kasten yaralama suçuna ilişkin hükümler uygulanır.</w:t>
      </w:r>
    </w:p>
    <w:p>
      <w:pPr>
        <w:keepNext/>
        <w:spacing w:before="200" w:after="40"/>
      </w:pPr>
      <w:r>
        <w:rPr>
          <w:b/>
        </w:rPr>
        <w:t>Kamu görevine ait araç ve gereçleri suçta kullanma</w:t>
      </w:r>
    </w:p>
    <w:p>
      <w:pPr>
        <w:spacing w:after="80"/>
        <w:ind w:firstLine="454"/>
        <w:jc w:val="both"/>
      </w:pPr>
      <w:r>
        <w:rPr>
          <w:b/>
        </w:rPr>
        <w:t xml:space="preserve">MADDE 266 – </w:t>
      </w:r>
      <w:r>
        <w:t>(1) Görevi gereği olarak elinde bulundurduğu araç ve gereçleri bir suçun işlenmesi sırasında kullanan kamu görevlisi hakkında, ilgili suçun tanımında kamu görevlisi sıfatı esasen göz önünde bulundurulmamış ise, verilecek ceza üçte biri oranında artırılır.</w:t>
      </w:r>
    </w:p>
    <w:p>
      <w:pPr>
        <w:spacing w:before="360"/>
        <w:jc w:val="center"/>
      </w:pPr>
      <w:r>
        <w:rPr>
          <w:b/>
          <w:sz w:val="24"/>
        </w:rPr>
        <w:t>İKINCI BÖLÜM</w:t>
        <w:br/>
        <w:t>Adliyeye Karşı Suçlar</w:t>
      </w:r>
    </w:p>
    <w:p>
      <w:pPr>
        <w:keepNext/>
        <w:spacing w:before="200" w:after="40"/>
      </w:pPr>
      <w:r>
        <w:rPr>
          <w:b/>
        </w:rPr>
        <w:t>İftira</w:t>
      </w:r>
    </w:p>
    <w:p>
      <w:pPr>
        <w:spacing w:after="80"/>
        <w:ind w:firstLine="454"/>
        <w:jc w:val="both"/>
      </w:pPr>
      <w:r>
        <w:rPr>
          <w:b/>
        </w:rPr>
        <w:t xml:space="preserve">MADDE 267 – </w:t>
      </w:r>
      <w:r>
        <w:t>(1) Yetkili makamlara ihbar veya şikayette bulunarak ya da basın ve yayın yoluyla, işlemediğini bildiği halde, hakkında soruşturma ve kovuşturma başlatılmasını ya da idari bir yaptırım uygulanmasını sağlamak için bir kimseye hukuka aykırı bir fiil isnat eden kişi, bir yıldan dört yıla kadar hapis cezası ile cezalandırılır.</w:t>
      </w:r>
    </w:p>
    <w:p>
      <w:pPr>
        <w:spacing w:after="80"/>
        <w:ind w:firstLine="454"/>
        <w:jc w:val="both"/>
      </w:pPr>
      <w:r>
        <w:t>(2) Fiilin maddî eser ve delillerini uydurarak iftirada bulunulması halinde, ceza yarı oranında artırılır.</w:t>
      </w:r>
    </w:p>
    <w:p>
      <w:pPr>
        <w:spacing w:after="80"/>
        <w:ind w:firstLine="454"/>
        <w:jc w:val="both"/>
      </w:pPr>
      <w:r>
        <w:t>(3) Yüklenen fiili işlemediğinden dolayı hakkında beraat kararı veya kovuşturmaya yer olmadığına dair karar verilmiş mağdurun aleyhine olarak bu fiil nedeniyle gözaltına alma ve tutuklama dışında başka bir koruma tedbiri uygulanmışsa, yukarıdaki fıkralara göre verilecek ceza yarı oranında artırılır.</w:t>
      </w:r>
    </w:p>
    <w:p>
      <w:pPr>
        <w:spacing w:after="80"/>
        <w:ind w:firstLine="454"/>
        <w:jc w:val="both"/>
      </w:pPr>
      <w:r>
        <w:t>(4) Yüklenen fiili işlemediğinden dolayı hakkında beraat kararı veya kovuşturmaya yer olmadığına dair karar verilmiş olan mağdurun bu fiil nedeniyle gözaltına alınması veya tutuklanması halinde; iftira eden, ayrıca kişiyi hürriyetinden yoksun kılma suçuna ilişkin hükümlere göre dolaylı fail olarak sorumlu tutulur.</w:t>
      </w:r>
    </w:p>
    <w:p>
      <w:pPr>
        <w:spacing w:after="80"/>
        <w:ind w:firstLine="454"/>
        <w:jc w:val="both"/>
      </w:pPr>
      <w:r>
        <w:t>(5) Mağdurun ağırlaştırılmış müebbet hapis veya müebbet hapis cezasına mahkûmiyeti halinde, yirmi yıldan otuz yıla kadar hapis cezasına; (…) hükmolunur.</w:t>
      </w:r>
    </w:p>
    <w:p>
      <w:pPr>
        <w:spacing w:after="80"/>
        <w:ind w:firstLine="454"/>
        <w:jc w:val="both"/>
      </w:pPr>
      <w:r>
        <w:t>(6) Mağdurun mahkûm olduğu hapis cezasının infazına başlanmış ise, beşinci fıkraya göre verilecek ceza yarısı kadar artırılır.</w:t>
      </w:r>
    </w:p>
    <w:p>
      <w:pPr>
        <w:spacing w:after="80"/>
        <w:ind w:firstLine="454"/>
        <w:jc w:val="both"/>
      </w:pPr>
      <w:r>
        <w:t xml:space="preserve">(7) </w:t>
      </w:r>
      <w:r>
        <w:rPr>
          <w:color w:val="666666"/>
          <w:sz w:val="17"/>
        </w:rPr>
        <w:t>(İptal: Anayasa Mahkemesi’nin 17/11/2011 tarihli ve E.: 2010/115, K.: 2011/154 sayılı Kararı ile.)</w:t>
      </w:r>
    </w:p>
    <w:p>
      <w:pPr>
        <w:spacing w:after="80"/>
        <w:ind w:firstLine="454"/>
        <w:jc w:val="both"/>
      </w:pPr>
      <w:r>
        <w:t>(8) İftira suçundan dolayı dava zamanaşımı, mağdurun fiili işlemediğinin sabit olduğu tarihten başlar.</w:t>
      </w:r>
    </w:p>
    <w:p>
      <w:pPr>
        <w:spacing w:after="80"/>
        <w:ind w:firstLine="454"/>
        <w:jc w:val="both"/>
      </w:pPr>
      <w:r>
        <w:t>(9) Basın ve yayın yoluyla işlenen iftira suçundan dolayı verilen mahkûmiyet kararı, aynı veya eşdeğerde basın ve yayın organıyla ilan olunur. İlan masrafı, hükümlüden tahsil edilir.</w:t>
      </w:r>
    </w:p>
    <w:p>
      <w:pPr>
        <w:keepNext/>
        <w:spacing w:before="200" w:after="40"/>
      </w:pPr>
      <w:r>
        <w:rPr>
          <w:b/>
        </w:rPr>
        <w:t>Başkasına ait kimlik veya kimlik bilgilerinin kullanılması</w:t>
      </w:r>
    </w:p>
    <w:p>
      <w:pPr>
        <w:spacing w:after="80"/>
        <w:ind w:firstLine="454"/>
        <w:jc w:val="both"/>
      </w:pPr>
      <w:r>
        <w:rPr>
          <w:b/>
        </w:rPr>
        <w:t xml:space="preserve">MADDE 268 – </w:t>
      </w:r>
      <w:r>
        <w:t>(1) İşlediği suç nedeniyle kendisi hakkında soruşturma ve kovuşturma yapılmasını engellemek amacıyla, başkasına ait kimliği veya kimlik bilgilerini kullanan kimse, iftira suçuna ilişkin hükümlere göre cezalandırılır.</w:t>
      </w:r>
    </w:p>
    <w:p>
      <w:pPr>
        <w:keepNext/>
        <w:spacing w:before="200" w:after="40"/>
      </w:pPr>
      <w:r>
        <w:rPr>
          <w:b/>
        </w:rPr>
        <w:t>Etkin pişmanlık</w:t>
      </w:r>
    </w:p>
    <w:p>
      <w:pPr>
        <w:spacing w:after="80"/>
        <w:ind w:firstLine="454"/>
        <w:jc w:val="both"/>
      </w:pPr>
      <w:r>
        <w:rPr>
          <w:b/>
        </w:rPr>
        <w:t xml:space="preserve">MADDE 269 – </w:t>
      </w:r>
      <w:r>
        <w:t>(1) İftira edenin, mağdur hakkında adlî veya idari soruşturma başlamadan önce, iftirasından dönmesi halinde, hakkında iftira suçundan dolayı verilecek cezanın beşte dördü indirilir.</w:t>
      </w:r>
    </w:p>
    <w:p>
      <w:pPr>
        <w:spacing w:after="80"/>
        <w:ind w:firstLine="454"/>
        <w:jc w:val="both"/>
      </w:pPr>
      <w:r>
        <w:t>(2) Mağdur hakkında kovuşturma başlamadan önce iftiradan dönme halinde, iftira suçundan dolayı verilecek cezanın dörtte üçü indirilir.</w:t>
      </w:r>
    </w:p>
    <w:p>
      <w:pPr>
        <w:spacing w:after="80"/>
        <w:ind w:firstLine="454"/>
        <w:jc w:val="both"/>
      </w:pPr>
      <w:r>
        <w:t>(3) Etkin pişmanlığın;</w:t>
      </w:r>
    </w:p>
    <w:p>
      <w:pPr>
        <w:spacing w:after="80"/>
        <w:ind w:firstLine="454"/>
        <w:jc w:val="both"/>
      </w:pPr>
      <w:r>
        <w:t>a) Mağdur hakkında hükümden önce gerçekleşmesi halinde, verilecek cezanın üçte ikisi,</w:t>
      </w:r>
    </w:p>
    <w:p>
      <w:pPr>
        <w:spacing w:after="80"/>
        <w:ind w:firstLine="454"/>
        <w:jc w:val="both"/>
      </w:pPr>
      <w:r>
        <w:t>b) Mağdurun mahkûmiyetinden sonra gerçekleşmesi halinde, verilecek cezanın yarısı,</w:t>
      </w:r>
    </w:p>
    <w:p>
      <w:pPr>
        <w:spacing w:after="80"/>
        <w:ind w:firstLine="454"/>
        <w:jc w:val="both"/>
      </w:pPr>
      <w:r>
        <w:t>c) Hükmolunan cezanın infazına başlanması halinde, verilecek cezanın üçte biri,</w:t>
      </w:r>
    </w:p>
    <w:p>
      <w:pPr>
        <w:spacing w:after="80"/>
        <w:ind w:firstLine="454"/>
        <w:jc w:val="both"/>
      </w:pPr>
      <w:r>
        <w:t>İndirilebilir.</w:t>
      </w:r>
    </w:p>
    <w:p>
      <w:pPr>
        <w:spacing w:after="80"/>
        <w:ind w:firstLine="454"/>
        <w:jc w:val="both"/>
      </w:pPr>
      <w:r>
        <w:t>(4) İftiranın konusunu oluşturan münhasıran idari yaptırım uygulanmasını gerektiren fiil dolayısıyla;</w:t>
      </w:r>
    </w:p>
    <w:p>
      <w:pPr>
        <w:spacing w:after="80"/>
        <w:ind w:firstLine="454"/>
        <w:jc w:val="both"/>
      </w:pPr>
      <w:r>
        <w:t>a) İdari yaptırıma karar verilmeden önce etkin pişmanlıkta bulunulması halinde, verilecek cezanın yarısı,</w:t>
      </w:r>
    </w:p>
    <w:p>
      <w:pPr>
        <w:spacing w:after="80"/>
        <w:ind w:firstLine="454"/>
        <w:jc w:val="both"/>
      </w:pPr>
      <w:r>
        <w:t>b) İdari yaptırım uygulandıktan sonra etkin pişmanlıkta bulunulması halinde, verilecek cezanın üçte biri,</w:t>
      </w:r>
    </w:p>
    <w:p>
      <w:pPr>
        <w:spacing w:after="80"/>
        <w:ind w:firstLine="454"/>
        <w:jc w:val="both"/>
      </w:pPr>
      <w:r>
        <w:t>indirilebilir.</w:t>
      </w:r>
    </w:p>
    <w:p>
      <w:pPr>
        <w:spacing w:after="80"/>
        <w:ind w:firstLine="454"/>
        <w:jc w:val="both"/>
      </w:pPr>
      <w:r>
        <w:t xml:space="preserve">(5) </w:t>
      </w:r>
      <w:r>
        <w:rPr>
          <w:color w:val="666666"/>
          <w:sz w:val="17"/>
        </w:rPr>
        <w:t>(Değişik: 29/6/2005 – 5377/31 md.)</w:t>
      </w:r>
      <w:r>
        <w:t xml:space="preserve"> Basın ve yayın yoluyla yapılan iftiradan dolayı etkin pişmanlık hükümlerinden yararlanılabilmesi için, bunun aynı yöntemle yayınlanması gerekir.</w:t>
      </w:r>
    </w:p>
    <w:p>
      <w:pPr>
        <w:keepNext/>
        <w:spacing w:before="200" w:after="40"/>
      </w:pPr>
      <w:r>
        <w:rPr>
          <w:b/>
        </w:rPr>
        <w:t>Suç üstlenme</w:t>
      </w:r>
    </w:p>
    <w:p>
      <w:pPr>
        <w:spacing w:after="80"/>
        <w:ind w:firstLine="454"/>
        <w:jc w:val="both"/>
      </w:pPr>
      <w:r>
        <w:rPr>
          <w:b/>
        </w:rPr>
        <w:t xml:space="preserve">MADDE 270 – </w:t>
      </w:r>
      <w:r>
        <w:t>(1) Yetkili makamlara, gerçeğe aykırı olarak, suçu işlediğini veya suça katıldığını bildiren kimseye iki yıla kadar hapis cezası verilir. Bu suçun üstsoy, altsoy, eş veya kardeşi cezadan kurtarmak amacıyla işlenmesi halinde; verilecek cezanın dörtte üçü indirilebileceği gibi tamamen de kaldırılabilir.</w:t>
      </w:r>
    </w:p>
    <w:p>
      <w:pPr>
        <w:keepNext/>
        <w:spacing w:before="200" w:after="40"/>
      </w:pPr>
      <w:r>
        <w:rPr>
          <w:b/>
        </w:rPr>
        <w:t>Suç uydurma</w:t>
      </w:r>
    </w:p>
    <w:p>
      <w:pPr>
        <w:spacing w:after="80"/>
        <w:ind w:firstLine="454"/>
        <w:jc w:val="both"/>
      </w:pPr>
      <w:r>
        <w:rPr>
          <w:b/>
        </w:rPr>
        <w:t xml:space="preserve">MADDE 271 – </w:t>
      </w:r>
      <w:r>
        <w:t>(1) İşlenmediğini bildiği bir suçu, yetkili makamlara işlenmiş gibi ihbar eden ya da işlenmeyen bir suçun delil veya emarelerini soruşturma yapılmasını sağlayacak biçimde uyduran kimseye üç yıla kadar hapis cezası verilir.</w:t>
      </w:r>
    </w:p>
    <w:p>
      <w:pPr>
        <w:keepNext/>
        <w:spacing w:before="200" w:after="40"/>
      </w:pPr>
      <w:r>
        <w:rPr>
          <w:b/>
        </w:rPr>
        <w:t>Yalan tanıklık</w:t>
      </w:r>
    </w:p>
    <w:p>
      <w:pPr>
        <w:spacing w:after="80"/>
        <w:ind w:firstLine="454"/>
        <w:jc w:val="both"/>
      </w:pPr>
      <w:r>
        <w:rPr>
          <w:b/>
        </w:rPr>
        <w:t xml:space="preserve">MADDE 272 – </w:t>
      </w:r>
      <w:r>
        <w:t>(1) Hukuka aykırı bir fiil nedeniyle başlatılan bir soruşturma kapsamında tanık dinlemeye yetkili kişi veya kurul önünde gerçeğe aykırı olarak tanıklık yapan kimseye, dört aydan bir yıla kadar hapis cezası verilir.</w:t>
      </w:r>
    </w:p>
    <w:p>
      <w:pPr>
        <w:spacing w:after="80"/>
        <w:ind w:firstLine="454"/>
        <w:jc w:val="both"/>
      </w:pPr>
      <w:r>
        <w:t>(2) Mahkeme huzurunda ya da yemin ettirerek tanık dinlemeye kanunen yetkili kişi veya kurul önünde gerçeğe aykırı olarak tanıklık yapan kimseye bir yıldan üç yıla kadar hapis cezası verilir.</w:t>
      </w:r>
    </w:p>
    <w:p>
      <w:pPr>
        <w:spacing w:after="80"/>
        <w:ind w:firstLine="454"/>
        <w:jc w:val="both"/>
      </w:pPr>
      <w:r>
        <w:t>(3) Üç yıldan fazla hapis cezasını gerektiren bir suçun soruşturma veya kovuşturması kapsamında yalan tanıklık yapan kişi hakkında iki yıldan dört yıla kadar hapis cezasına hükmolunur.</w:t>
      </w:r>
    </w:p>
    <w:p>
      <w:pPr>
        <w:spacing w:after="80"/>
        <w:ind w:firstLine="454"/>
        <w:jc w:val="both"/>
      </w:pPr>
      <w:r>
        <w:t>(4) Aleyhine tanıklıkta bulunulan kişi ile ilgili olarak gözaltına alma ve tutuklama dışında başka bir koruma tedbiri uygulanmışsa, yüklenen fiili işlemediğinden dolayı hakkında beraat kararı veya kovuşturmaya yer olmadığına dair karar verilmiş olması koşuluyla, yukarıdaki fıkralara göre verilecek ceza yarı oranında artırılır.</w:t>
      </w:r>
    </w:p>
    <w:p>
      <w:pPr>
        <w:spacing w:after="80"/>
        <w:ind w:firstLine="454"/>
        <w:jc w:val="both"/>
      </w:pPr>
      <w:r>
        <w:t>(5) Aleyhine tanıklıkta bulunulan kişinin gözaltına alınması veya tutuklanması halinde; yüklenen fiili işlemediğinden dolayı hakkında beraat kararı veya kovuşturmaya yer olmadığına dair karar verilmiş olması koşuluyla; yalan tanıklık yapan kişi, ayrıca kişiyi hürriyetinden yoksun kılma suçuna ilişkin hükümlere göre dolaylı fail olarak sorumlu tutulur.</w:t>
      </w:r>
    </w:p>
    <w:p>
      <w:pPr>
        <w:spacing w:after="80"/>
        <w:ind w:firstLine="454"/>
        <w:jc w:val="both"/>
      </w:pPr>
      <w:r>
        <w:t>(6) Aleyhine tanıklıkta bulunulan kimsenin ağırlaştırılmış müebbet hapis veya müebbet hapis cezasına mahkûmiyeti halinde, yirmi yıldan otuz yıla kadar hapis cezasına; (…) hükmolunur.</w:t>
      </w:r>
    </w:p>
    <w:p>
      <w:pPr>
        <w:spacing w:after="80"/>
        <w:ind w:firstLine="454"/>
        <w:jc w:val="both"/>
      </w:pPr>
      <w:r>
        <w:t>(7) Aleyhine tanıklıkta bulunulan kimsenin mahkûm olduğu hapis cezasının infazına başlanmış ise, altıncı fıkraya göre verilecek ceza yarısı kadar artırılır.</w:t>
      </w:r>
    </w:p>
    <w:p>
      <w:pPr>
        <w:spacing w:after="80"/>
        <w:ind w:firstLine="454"/>
        <w:jc w:val="both"/>
      </w:pPr>
      <w:r>
        <w:t>(8) Aleyhine tanıklıkta bulunulan kişi hakkında hapis cezası dışında adlî veya idari bir yaptırım uygulanmışsa; yalan tanıklıkta bulunan kişi, üç yıldan yedi yıla kadar hapis cezası ile cezalandırılır.</w:t>
      </w:r>
    </w:p>
    <w:p>
      <w:pPr>
        <w:keepNext/>
        <w:spacing w:before="200" w:after="40"/>
      </w:pPr>
      <w:r>
        <w:rPr>
          <w:b/>
        </w:rPr>
        <w:t>Şahsi cezasızlık veya cezanın azaltılmasını gerektiren sebepler</w:t>
      </w:r>
    </w:p>
    <w:p>
      <w:pPr>
        <w:spacing w:after="80"/>
        <w:ind w:firstLine="454"/>
        <w:jc w:val="both"/>
      </w:pPr>
      <w:r>
        <w:rPr>
          <w:b/>
        </w:rPr>
        <w:t xml:space="preserve">MADDE 273 – </w:t>
      </w:r>
      <w:r>
        <w:t>(1) Kişinin;</w:t>
      </w:r>
    </w:p>
    <w:p>
      <w:pPr>
        <w:spacing w:after="80"/>
        <w:ind w:firstLine="454"/>
        <w:jc w:val="both"/>
      </w:pPr>
      <w:r>
        <w:t>a) Kendisinin, üstsoy, altsoy, eş veya kardeşinin soruşturma ve kovuşturmaya uğramasına neden olabilecek bir hususla ilgili olarak yalan tanıklıkta bulunması,</w:t>
      </w:r>
    </w:p>
    <w:p>
      <w:pPr>
        <w:spacing w:after="80"/>
        <w:ind w:firstLine="454"/>
        <w:jc w:val="both"/>
      </w:pPr>
      <w:r>
        <w:t>b) Tanıklıktan çekinme hakkı olmasına rağmen, bu hakkı kendisine hatırlatılmadan gerçeğe aykırı olarak tanıklık yapması,</w:t>
      </w:r>
    </w:p>
    <w:p>
      <w:pPr>
        <w:spacing w:after="80"/>
        <w:ind w:firstLine="454"/>
        <w:jc w:val="both"/>
      </w:pPr>
      <w:r>
        <w:t>Halinde, verilecek cezada indirim yapılabileceği gibi, ceza vermekten de vazgeçilebilir.</w:t>
      </w:r>
    </w:p>
    <w:p>
      <w:pPr>
        <w:spacing w:after="80"/>
        <w:ind w:firstLine="454"/>
        <w:jc w:val="both"/>
      </w:pPr>
      <w:r>
        <w:t>(2) Birinci fıkra hükmü, özel hukuk uyuşmazlıkları kapsamında yapılan yalan tanıklık hallerinde uygulanmaz.</w:t>
      </w:r>
    </w:p>
    <w:p>
      <w:pPr>
        <w:keepNext/>
        <w:spacing w:before="200" w:after="40"/>
      </w:pPr>
      <w:r>
        <w:rPr>
          <w:b/>
        </w:rPr>
        <w:t>Etkin pişmanlık</w:t>
      </w:r>
    </w:p>
    <w:p>
      <w:pPr>
        <w:spacing w:after="80"/>
        <w:ind w:firstLine="454"/>
        <w:jc w:val="both"/>
      </w:pPr>
      <w:r>
        <w:rPr>
          <w:b/>
        </w:rPr>
        <w:t xml:space="preserve">MADDE 274 – </w:t>
      </w:r>
      <w:r>
        <w:t>(1) Aleyhine tanıklık yapılan kişi hakkında bir hak kısıtlamasını veya yoksunluğunu sonuçlayacak nitelikte karar verilmeden veya hükümden önce gerçeğin söylenmesi halinde, cezaya hükmolunmaz.</w:t>
      </w:r>
    </w:p>
    <w:p>
      <w:pPr>
        <w:spacing w:after="80"/>
        <w:ind w:firstLine="454"/>
        <w:jc w:val="both"/>
      </w:pPr>
      <w:r>
        <w:t>(2) Aleyhine tanıklık yapılan kişi hakkında bir hak kısıtlamasını veya yoksunluğunu sonuçlayacak nitelikte karar verildikten sonra ve fakat hükümden önce gerçeğin söylenmesi halinde, verilecek cezanın üçte ikisinden yarısına kadarı indirilebilir.</w:t>
      </w:r>
    </w:p>
    <w:p>
      <w:pPr>
        <w:spacing w:after="80"/>
        <w:ind w:firstLine="454"/>
        <w:jc w:val="both"/>
      </w:pPr>
      <w:r>
        <w:t>(3) Aleyhine tanıklık yapılan kişi hakkında verilen mahkûmiyet kararı kesinleşmeden önce gerçeğin söylenmesi halinde, verilecek cezanın yarısından üçte birine kadarı indirilebilir.</w:t>
      </w:r>
    </w:p>
    <w:p>
      <w:pPr>
        <w:keepNext/>
        <w:spacing w:before="200" w:after="40"/>
      </w:pPr>
      <w:r>
        <w:rPr>
          <w:b/>
        </w:rPr>
        <w:t>Yalan yere yemin</w:t>
      </w:r>
    </w:p>
    <w:p>
      <w:pPr>
        <w:spacing w:after="80"/>
        <w:ind w:firstLine="454"/>
        <w:jc w:val="both"/>
      </w:pPr>
      <w:r>
        <w:rPr>
          <w:b/>
        </w:rPr>
        <w:t xml:space="preserve">MADDE 275 – </w:t>
      </w:r>
      <w:r>
        <w:t>(1) Hukuk davalarında yalan yere yemin eden davacı veya davalıya bir yıldan beş yıla kadar hapis cezası verilir.</w:t>
      </w:r>
    </w:p>
    <w:p>
      <w:pPr>
        <w:spacing w:after="80"/>
        <w:ind w:firstLine="454"/>
        <w:jc w:val="both"/>
      </w:pPr>
      <w:r>
        <w:t>(2) Dava hakkında hüküm verilmeden önce gerçeğin söylenmesi halinde, cezaya hükmolunmaz.</w:t>
      </w:r>
    </w:p>
    <w:p>
      <w:pPr>
        <w:spacing w:after="80"/>
        <w:ind w:firstLine="454"/>
        <w:jc w:val="both"/>
      </w:pPr>
      <w:r>
        <w:t>(3) Hükmün icraya konulmasından veya kesinleşmesinden önce gerçeğin söylenmesi halinde, verilecek cezanın yarısı indirilir.</w:t>
      </w:r>
    </w:p>
    <w:p>
      <w:pPr>
        <w:keepNext/>
        <w:spacing w:before="200" w:after="40"/>
      </w:pPr>
      <w:r>
        <w:rPr>
          <w:b/>
        </w:rPr>
        <w:t>Gerçeğe aykırı bilirkişilik veya tercümanlık</w:t>
      </w:r>
    </w:p>
    <w:p>
      <w:pPr>
        <w:spacing w:after="80"/>
        <w:ind w:firstLine="454"/>
        <w:jc w:val="both"/>
      </w:pPr>
      <w:r>
        <w:rPr>
          <w:b/>
        </w:rPr>
        <w:t xml:space="preserve">MADDE 276 – </w:t>
      </w:r>
      <w:r>
        <w:t>(1) Yargı mercileri veya suçtan dolayı kanunen soruşturma yapmak veya yemin altında tanık dinlemek yetkisine sahip bulunan kişi veya kurul tarafından görevlendirilen bilirkişinin gerçeğe aykırı mütalaada bulunması halinde, üç yıldan yedi yıla kadar hapis cezasına hükmolunur.</w:t>
      </w:r>
    </w:p>
    <w:p>
      <w:pPr>
        <w:spacing w:after="80"/>
        <w:ind w:firstLine="454"/>
        <w:jc w:val="both"/>
      </w:pPr>
      <w:r>
        <w:t>(2) Birinci fıkrada belirtilen kişi veya kurullar tarafından görevlendirilen tercümanın ifade veya belgeleri gerçeğe aykırı olarak tercüme etmesi halinde, birinci fıkra hükmü uygulanır.</w:t>
      </w:r>
    </w:p>
    <w:p>
      <w:pPr>
        <w:keepNext/>
        <w:spacing w:before="200" w:after="40"/>
      </w:pPr>
      <w:r>
        <w:rPr>
          <w:b/>
        </w:rPr>
        <w:t>Yargı görevi yapanı, bilirkişiyi veya tanığı etkilemeye teşebbüs</w:t>
      </w:r>
    </w:p>
    <w:p>
      <w:pPr>
        <w:spacing w:after="80"/>
        <w:ind w:firstLine="454"/>
        <w:jc w:val="both"/>
      </w:pPr>
      <w:r>
        <w:rPr>
          <w:b/>
        </w:rPr>
        <w:t xml:space="preserve">MADDE 277 – </w:t>
      </w:r>
      <w:r>
        <w:rPr>
          <w:color w:val="666666"/>
          <w:sz w:val="17"/>
        </w:rPr>
        <w:t>(Değişik: 2/7/2012-6352/90md.)</w:t>
      </w:r>
    </w:p>
    <w:p>
      <w:pPr>
        <w:spacing w:after="80"/>
        <w:ind w:firstLine="454"/>
        <w:jc w:val="both"/>
      </w:pPr>
      <w:r>
        <w:t xml:space="preserve">(1) Görülmekte olan bir davada (…) gerçeğin ortaya çıkmasını engellemek veya bir haksızlık oluşturmak amacıyla, davanın taraflarından birinin, (…)111 sanığın, katılanın veya mağdurun lehine veya aleyhine sonuç doğuracak bir karar vermesi veya bir işlem tesis etmesi ya da beyanda bulunması için, yargı görevi yapanı, bilirkişiyi veya tanığı hukuka aykırı olarak etkilemeye teşebbüs eden kişi, iki yıldan dört yıla kadar hapis cezası ile cezalandırılır. </w:t>
      </w:r>
      <w:r>
        <w:rPr>
          <w:color w:val="666666"/>
          <w:sz w:val="17"/>
        </w:rPr>
        <w:t>(Ek cümle: 18/6/2014-6545/69 md.)</w:t>
      </w:r>
      <w:r>
        <w:t xml:space="preserve"> Teşebbüs iltimas derecesini geçmediği takdirde verilecek ceza altı aydan iki yıla kadardır.</w:t>
      </w:r>
    </w:p>
    <w:p>
      <w:pPr>
        <w:spacing w:after="80"/>
        <w:ind w:firstLine="454"/>
        <w:jc w:val="both"/>
      </w:pPr>
      <w:r>
        <w:t>(2) Birinci fıkradaki suçu oluşturan fiilin başka bir suçu da oluşturması halinde, fikri içtima hükümlerine göre verilecek ceza yarısına kadar artırılır.</w:t>
      </w:r>
    </w:p>
    <w:p>
      <w:pPr>
        <w:keepNext/>
        <w:spacing w:before="200" w:after="40"/>
      </w:pPr>
      <w:r>
        <w:rPr>
          <w:b/>
        </w:rPr>
        <w:t>Suçu bildirmeme</w:t>
      </w:r>
    </w:p>
    <w:p>
      <w:pPr>
        <w:spacing w:after="80"/>
        <w:ind w:firstLine="454"/>
        <w:jc w:val="both"/>
      </w:pPr>
      <w:r>
        <w:rPr>
          <w:b/>
        </w:rPr>
        <w:t xml:space="preserve">MADDE 278 – </w:t>
      </w:r>
      <w:r>
        <w:rPr>
          <w:color w:val="666666"/>
          <w:sz w:val="17"/>
        </w:rPr>
        <w:t>(İptal: Anayasa Mahkemesinin 30/6/2011 tarihli ve E.:2010/52, K.:2011/113 sayılı Kararı ile.; Değişik: 2/7/2012-6352/91 md.)</w:t>
      </w:r>
    </w:p>
    <w:p>
      <w:pPr>
        <w:spacing w:after="80"/>
        <w:ind w:firstLine="454"/>
        <w:jc w:val="both"/>
      </w:pPr>
      <w:r>
        <w:t>(1) İşlenmekte olan bir suçu yetkili makamlara bildirmeyen kişi, bir yıla kadar hapis cezası ile cezalandırılır.</w:t>
      </w:r>
    </w:p>
    <w:p>
      <w:pPr>
        <w:spacing w:after="80"/>
        <w:ind w:firstLine="454"/>
        <w:jc w:val="both"/>
      </w:pPr>
      <w:r>
        <w:t>(2) İşlenmiş olmakla birlikte, sebebiyet verdiği neticelerin sınırlandırılması halen mümkün bulunan bir suçu yetkili makamlara bildirmeyen kişi, yukarıdaki fıkra hükmüne göre cezalandırılır.</w:t>
      </w:r>
    </w:p>
    <w:p>
      <w:pPr>
        <w:spacing w:after="80"/>
        <w:ind w:firstLine="454"/>
        <w:jc w:val="both"/>
      </w:pPr>
      <w:r>
        <w:t>(3) Mağdurun onbeşyaşını bitirmemiş bir çocuk, bedensel veya ruhsal bakımdan engelli olan ya da hamileliği nedeniyle kendisini savunamayacak durumda bulunan kimse olması halinde, yukarıdaki fıkralara göre verilecek ceza, yarı oranında artırılır.</w:t>
      </w:r>
    </w:p>
    <w:p>
      <w:pPr>
        <w:spacing w:after="80"/>
        <w:ind w:firstLine="454"/>
        <w:jc w:val="both"/>
      </w:pPr>
      <w:r>
        <w:t>(4) Tanıklıktan çekinebilecek olan kişiler bakımından cezaya hükmolunmaz. Ancak, suçu önleme yükümlülüğünün varlığı dolayısıyla ceza sorumluluğuna ilişkin hükümler saklıdır.</w:t>
      </w:r>
    </w:p>
    <w:p>
      <w:pPr>
        <w:keepNext/>
        <w:spacing w:before="200" w:after="40"/>
      </w:pPr>
      <w:r>
        <w:rPr>
          <w:b/>
        </w:rPr>
        <w:t>Kamu görevlisinin suçu bildirmemesi</w:t>
      </w:r>
    </w:p>
    <w:p>
      <w:pPr>
        <w:spacing w:after="80"/>
        <w:ind w:firstLine="454"/>
        <w:jc w:val="both"/>
      </w:pPr>
      <w:r>
        <w:rPr>
          <w:b/>
        </w:rPr>
        <w:t xml:space="preserve">MADDE 279 – </w:t>
      </w:r>
      <w:r>
        <w:t>(1) Kamu adına soruşturma ve kovuşturmayı gerektiren bir suçun işlendiğini göreviyle bağlantılı olarak öğrenip de yetkili makamlara bildirimde bulunmayı ihmal eden veya bu hususta gecikme gösteren kamu görevlisi, altı aydan iki yıla kadar hapis cezası ile cezalandırılır.</w:t>
      </w:r>
    </w:p>
    <w:p>
      <w:pPr>
        <w:spacing w:after="80"/>
        <w:ind w:firstLine="454"/>
        <w:jc w:val="both"/>
      </w:pPr>
      <w:r>
        <w:t>(2) Suçun, adlî kolluk görevini yapan kişi tarafından işlenmesi halinde, yukarıdaki fıkraya göre verilecek ceza yarı oranında artırılır.</w:t>
      </w:r>
    </w:p>
    <w:p>
      <w:pPr>
        <w:keepNext/>
        <w:spacing w:before="200" w:after="40"/>
      </w:pPr>
      <w:r>
        <w:rPr>
          <w:b/>
        </w:rPr>
        <w:t>Sağlık mesleği mensuplarının suçu bildirmemesi</w:t>
      </w:r>
    </w:p>
    <w:p>
      <w:pPr>
        <w:spacing w:after="80"/>
        <w:ind w:firstLine="454"/>
        <w:jc w:val="both"/>
      </w:pPr>
      <w:r>
        <w:rPr>
          <w:b/>
        </w:rPr>
        <w:t xml:space="preserve">MADDE 280 – </w:t>
      </w:r>
      <w:r>
        <w:t>(1) Görevini yaptığı sırada bir suçun işlendiği yönünde bir belirti ile karşılaşmasına rağmen, durumu yetkili makamlara bildirmeyen veya bu hususta gecikme gösteren sağlık mesleği mensubu, bir yıla kadar hapis cezası ile cezalandırılır.</w:t>
      </w:r>
    </w:p>
    <w:p>
      <w:pPr>
        <w:spacing w:after="80"/>
        <w:ind w:firstLine="454"/>
        <w:jc w:val="both"/>
      </w:pPr>
      <w:r>
        <w:t>(2) Sağlık mesleği mensubu deyiminden tabip, diş tabibi, eczacı, ebe, hemşire ve sağlık hizmeti veren diğer kişiler anlaşılır.</w:t>
      </w:r>
    </w:p>
    <w:p>
      <w:pPr>
        <w:keepNext/>
        <w:spacing w:before="200" w:after="40"/>
      </w:pPr>
      <w:r>
        <w:rPr>
          <w:b/>
        </w:rPr>
        <w:t>Suç delillerini yok etme, gizleme veya değiştirme</w:t>
      </w:r>
    </w:p>
    <w:p>
      <w:pPr>
        <w:spacing w:after="80"/>
        <w:ind w:firstLine="454"/>
        <w:jc w:val="both"/>
      </w:pPr>
      <w:r>
        <w:rPr>
          <w:b/>
        </w:rPr>
        <w:t xml:space="preserve">MADDE 281 – </w:t>
      </w:r>
      <w:r>
        <w:t>(1) Gerçeğin meydana çıkmasını engellemek amacıyla, bir suçun delillerini yok eden, silen, gizleyen, değiştiren veya bozan kişi, altı aydan beş yıla kadar hapis cezası ile cezalandırılır. Kendi işlediği veya işlenişine iştirak ettiği suçla ilgili olarak kişiye bu fıkra hükmüne göre ceza verilmez.</w:t>
      </w:r>
    </w:p>
    <w:p>
      <w:pPr>
        <w:spacing w:after="80"/>
        <w:ind w:firstLine="454"/>
        <w:jc w:val="both"/>
      </w:pPr>
      <w:r>
        <w:t>(2) Bu suçun kamu görevlisi tarafından göreviyle bağlantılı olarak işlenmesi halinde, verilecek ceza yarı oranında artırılır.</w:t>
      </w:r>
    </w:p>
    <w:p>
      <w:pPr>
        <w:spacing w:after="80"/>
        <w:ind w:firstLine="454"/>
        <w:jc w:val="both"/>
      </w:pPr>
      <w:r>
        <w:t>(3) İlişkin olduğu suç nedeniyle hüküm verilmeden önce gizlenen delilleri mahkemeye teslim eden kişi hakkında bu maddede tanımlanan suç nedeniyle verilecek cezanın beşte dördü indirilir.</w:t>
      </w:r>
    </w:p>
    <w:p>
      <w:pPr>
        <w:keepNext/>
        <w:spacing w:before="200" w:after="40"/>
      </w:pPr>
      <w:r>
        <w:rPr>
          <w:b/>
        </w:rPr>
        <w:t>Suçtan kaynaklanan malvarlığı değerlerini aklama</w:t>
      </w:r>
    </w:p>
    <w:p>
      <w:pPr>
        <w:spacing w:after="80"/>
        <w:ind w:firstLine="454"/>
        <w:jc w:val="both"/>
      </w:pPr>
      <w:r>
        <w:rPr>
          <w:b/>
        </w:rPr>
        <w:t xml:space="preserve">MADDE 282 – </w:t>
      </w:r>
      <w:r>
        <w:t xml:space="preserve">(1) </w:t>
      </w:r>
      <w:r>
        <w:rPr>
          <w:color w:val="666666"/>
          <w:sz w:val="17"/>
        </w:rPr>
        <w:t>(Değişik: 26/6/2009 – 5918/5 md.)</w:t>
      </w:r>
      <w:r>
        <w:t xml:space="preserve"> Alt sınırı altı ay veya daha fazla hapis cezasını gerektiren bir suçtan kaynaklanan malvarlığı değerlerini, yurt dışına çıkaran veya bunların gayrimeşru kaynağını gizlemek veya meşru bir yolla elde edildiği konusunda kanaat uyandırmak maksadıyla, çeşitli işlemlere tâbi tutan kişi, üç yıldan yedi yıla kadar hapis ve yirmibin güne kadar adlî para cezası ile cezalandırılır.</w:t>
      </w:r>
    </w:p>
    <w:p>
      <w:pPr>
        <w:spacing w:after="80"/>
        <w:ind w:firstLine="454"/>
        <w:jc w:val="both"/>
      </w:pPr>
      <w:r>
        <w:t xml:space="preserve">(2) </w:t>
      </w:r>
      <w:r>
        <w:rPr>
          <w:color w:val="666666"/>
          <w:sz w:val="17"/>
        </w:rPr>
        <w:t>(Ek: 26/6/2009 – 5918/5 md.)</w:t>
      </w:r>
      <w:r>
        <w:t xml:space="preserve"> Birinci fıkradaki suçun işlenmesine iştirak etmeksizin, bu suçun konusunu oluşturan malvarlığı değerini, bu özelliğini bilerek satın alan, kabul eden, bulunduran veya kullanan kişi iki yıldan beş yıla kadar hapis cezası ile cezalandırılır.</w:t>
      </w:r>
    </w:p>
    <w:p>
      <w:pPr>
        <w:spacing w:after="80"/>
        <w:ind w:firstLine="454"/>
        <w:jc w:val="both"/>
      </w:pPr>
      <w:r>
        <w:t>(3) Bu suçun, kamu görevlisi tarafından veya belli bir meslek sahibi kişi tarafından bu mesleğin icrası sırasında işlenmesi halinde, verilecek hapis cezası yarı oranında artırılır.</w:t>
      </w:r>
    </w:p>
    <w:p>
      <w:pPr>
        <w:spacing w:after="80"/>
        <w:ind w:firstLine="454"/>
        <w:jc w:val="both"/>
      </w:pPr>
      <w:r>
        <w:t>(4) Bu suçun, suç işlemek için teşkil edilmiş bir örgütün faaliyeti çerçevesinde işlenmesi halinde, verilecek ceza bir kat artırılır.</w:t>
      </w:r>
    </w:p>
    <w:p>
      <w:pPr>
        <w:spacing w:after="80"/>
        <w:ind w:firstLine="454"/>
        <w:jc w:val="both"/>
      </w:pPr>
      <w:r>
        <w:t>(5) Bu suçun işlenmesi dolayısıyla tüzel kişiler hakkında bunlara özgü güvenlik tedbirlerine hükmolunur.</w:t>
      </w:r>
    </w:p>
    <w:p>
      <w:pPr>
        <w:spacing w:after="80"/>
        <w:ind w:firstLine="454"/>
        <w:jc w:val="both"/>
      </w:pPr>
      <w:r>
        <w:t>(6) Bu suç nedeniyle kovuşturma başlamadan önce suç konusu malvarlığı değerlerinin ele geçirilmesini sağlayan veya bulunduğu yeri yetkili makamlara haber vererek ele geçirilmesini kolaylaştıran kişi hakkında bu maddede tanımlanan suç nedeniyle cezaya hükmolunmaz.</w:t>
      </w:r>
    </w:p>
    <w:p>
      <w:pPr>
        <w:keepNext/>
        <w:spacing w:before="200" w:after="40"/>
      </w:pPr>
      <w:r>
        <w:rPr>
          <w:b/>
        </w:rPr>
        <w:t>Suçluyu kayırma</w:t>
      </w:r>
    </w:p>
    <w:p>
      <w:pPr>
        <w:spacing w:after="80"/>
        <w:ind w:firstLine="454"/>
        <w:jc w:val="both"/>
      </w:pPr>
      <w:r>
        <w:rPr>
          <w:b/>
        </w:rPr>
        <w:t xml:space="preserve">MADDE 283 – </w:t>
      </w:r>
      <w:r>
        <w:t>(1) Suç işleyen bir kişiye araştırma, yakalanma, tutuklanma veya hükmün infazından kurtulması için imkan sağlayan kimse, altı aydan beş yıla kadar hapis cezası ile cezalandırılır.</w:t>
      </w:r>
    </w:p>
    <w:p>
      <w:pPr>
        <w:spacing w:after="80"/>
        <w:ind w:firstLine="454"/>
        <w:jc w:val="both"/>
      </w:pPr>
      <w:r>
        <w:t>(2) Bu suçun kamu görevlisi tarafından göreviyle bağlantılı olarak işlenmesi halinde, verilecek ceza yarı oranında artırılır.</w:t>
      </w:r>
    </w:p>
    <w:p>
      <w:pPr>
        <w:spacing w:after="80"/>
        <w:ind w:firstLine="454"/>
        <w:jc w:val="both"/>
      </w:pPr>
      <w:r>
        <w:t>(3) Bu suçun üstsoy, altsoy, eş, kardeş veya diğer suç ortağı tarafından işlenmesi halinde, cezaya hükmolunmaz.</w:t>
      </w:r>
    </w:p>
    <w:p>
      <w:pPr>
        <w:keepNext/>
        <w:spacing w:before="200" w:after="40"/>
      </w:pPr>
      <w:r>
        <w:rPr>
          <w:b/>
        </w:rPr>
        <w:t>Tutuklu, hükümlü veya suç delillerini bildirmeme</w:t>
      </w:r>
    </w:p>
    <w:p>
      <w:pPr>
        <w:spacing w:after="80"/>
        <w:ind w:firstLine="454"/>
        <w:jc w:val="both"/>
      </w:pPr>
      <w:r>
        <w:rPr>
          <w:b/>
        </w:rPr>
        <w:t xml:space="preserve">MADDE 284 – </w:t>
      </w:r>
      <w:r>
        <w:t>(1) Hakkında tutuklama kararı verilmiş olan veya hükümlü bir kişinin bulunduğu yeri bildiği halde yetkili makamlara bildirmeyen kimse, bir yıla kadar hapis cezası ile cezalandırılır.</w:t>
      </w:r>
    </w:p>
    <w:p>
      <w:pPr>
        <w:spacing w:after="80"/>
        <w:ind w:firstLine="454"/>
        <w:jc w:val="both"/>
      </w:pPr>
      <w:r>
        <w:t>(2) İşlenmiş olan bir suça ilişkin delil ve eserlerin başkaları tarafından saklandığı yeri bildiği halde yetkili makamlara bildirmeyen kimse, yukarıdaki fıkra hükmüne göre cezalandırılır.</w:t>
      </w:r>
    </w:p>
    <w:p>
      <w:pPr>
        <w:spacing w:after="80"/>
        <w:ind w:firstLine="454"/>
        <w:jc w:val="both"/>
      </w:pPr>
      <w:r>
        <w:t>(3) Bu suçların kamu görevlisi tarafından göreviyle bağlantılı olarak işlenmesi halinde, verilecek ceza yarı oranında artırılır.</w:t>
      </w:r>
    </w:p>
    <w:p>
      <w:pPr>
        <w:spacing w:after="80"/>
        <w:ind w:firstLine="454"/>
        <w:jc w:val="both"/>
      </w:pPr>
      <w:r>
        <w:t>(4) Bu suçların üstsoy, altsoy, eş veya kardeş tarafından işlenmesi halinde, cezaya hükmolunmaz.</w:t>
      </w:r>
    </w:p>
    <w:p>
      <w:pPr>
        <w:keepNext/>
        <w:spacing w:before="200" w:after="40"/>
      </w:pPr>
      <w:r>
        <w:rPr>
          <w:b/>
        </w:rPr>
        <w:t>Gizliliğin ihlali</w:t>
      </w:r>
    </w:p>
    <w:p>
      <w:pPr>
        <w:spacing w:after="80"/>
        <w:ind w:firstLine="454"/>
        <w:jc w:val="both"/>
      </w:pPr>
      <w:r>
        <w:rPr>
          <w:b/>
        </w:rPr>
        <w:t xml:space="preserve">MADDE 285 – </w:t>
      </w:r>
      <w:r>
        <w:t xml:space="preserve">(1) </w:t>
      </w:r>
      <w:r>
        <w:rPr>
          <w:color w:val="666666"/>
          <w:sz w:val="17"/>
        </w:rPr>
        <w:t>(Değişik: 2/7/2012-6352/92 md.)</w:t>
      </w:r>
    </w:p>
    <w:p>
      <w:pPr>
        <w:spacing w:after="80"/>
        <w:ind w:firstLine="454"/>
        <w:jc w:val="both"/>
      </w:pPr>
      <w:r>
        <w:t>(1) Soruşturmanın gizliliğini alenen ihlal eden kişi, bir yıldan üç yıla kadar hapis veya adli para cezası ile cezalandırılır. Bu suçun oluşabilmesi için;</w:t>
      </w:r>
    </w:p>
    <w:p>
      <w:pPr>
        <w:spacing w:after="80"/>
        <w:ind w:firstLine="454"/>
        <w:jc w:val="both"/>
      </w:pPr>
      <w:r>
        <w:t>a) Soruşturma evresinde yapılan işlemin içeriğinin açıklanması suretiyle, suçlu sayılmama karinesinden yararlanma hakkının veya haberleşmenin gizliliğinin ya da özel hayatın gizliliğinin ihlal edilmesi,</w:t>
      </w:r>
    </w:p>
    <w:p>
      <w:pPr>
        <w:spacing w:after="80"/>
        <w:ind w:firstLine="454"/>
        <w:jc w:val="both"/>
      </w:pPr>
      <w:r>
        <w:t>b) Soruşturma evresinde yapılan işlemin içeriğine ilişkin olarak yapılan açıklamanın maddi gerçeğin ortaya çıkmasını engellemeye elverişli olması,</w:t>
      </w:r>
    </w:p>
    <w:p>
      <w:pPr>
        <w:spacing w:after="80"/>
        <w:ind w:firstLine="454"/>
        <w:jc w:val="both"/>
      </w:pPr>
      <w:r>
        <w:t>gerekir.</w:t>
      </w:r>
    </w:p>
    <w:p>
      <w:pPr>
        <w:spacing w:after="80"/>
        <w:ind w:firstLine="454"/>
        <w:jc w:val="both"/>
      </w:pPr>
      <w:r>
        <w:t>(2) Soruşturma evresinde alınan ve soruşturmanın tarafı olan kişilere karşı gizli tutulması gereken kararların ve bunların gereği olarak yapılan işlemlerin gizliliğini ihlal eden kişi, bir yıldan üç yıla kadar hapis veya adli para cezası ile cezalandırılır.</w:t>
      </w:r>
    </w:p>
    <w:p>
      <w:pPr>
        <w:spacing w:after="80"/>
        <w:ind w:firstLine="454"/>
        <w:jc w:val="both"/>
      </w:pPr>
      <w:r>
        <w:t>(3) Kanuna göre kapalı yapılması gereken veya kapalı yapılmasına karar verilen duruşmadaki açıklama veya görüntülerin gizliliğini alenen ihlal eden kişi, birinci fıkra hükmüne göre cezalandırılır. Ancak, bu suçun oluşması için, tanığın korunmasına ilişkin olarak alınan gizlilik kararına aykırılık açısından aleniyetin gerçekleşmesi aranmaz.</w:t>
      </w:r>
    </w:p>
    <w:p>
      <w:pPr>
        <w:spacing w:after="80"/>
        <w:ind w:firstLine="454"/>
        <w:jc w:val="both"/>
      </w:pPr>
      <w:r>
        <w:t>(4) Yukarıdaki fıkralarda tanımlanan suçların kamu görevlisi tarafından görevinin sağladığı kolaylıktan yararlanılarak işlenmesi halinde, ceza yarısına kadar artırılır.</w:t>
      </w:r>
    </w:p>
    <w:p>
      <w:pPr>
        <w:spacing w:after="80"/>
        <w:ind w:firstLine="454"/>
        <w:jc w:val="both"/>
      </w:pPr>
      <w:r>
        <w:t>(5) Soruşturma ve kovuşturma evresinde kişilerin suçlu olarak algılanmalarına yol açacak şekilde görüntülerinin yayınlanması halinde, altı aydan iki yıla kadar hapis cezasına hükmolunur.</w:t>
      </w:r>
    </w:p>
    <w:p>
      <w:pPr>
        <w:spacing w:after="80"/>
        <w:ind w:firstLine="454"/>
        <w:jc w:val="both"/>
      </w:pPr>
      <w:r>
        <w:t>(6) Soruşturma ve kovuşturma işlemlerinin haber verme sınırları aşılmaksızın haber konusu yapılması suç oluşturmaz.</w:t>
      </w:r>
    </w:p>
    <w:p>
      <w:pPr>
        <w:keepNext/>
        <w:spacing w:before="200" w:after="40"/>
      </w:pPr>
      <w:r>
        <w:rPr>
          <w:b/>
        </w:rPr>
        <w:t>Ses veya görüntülerin kayda alınması</w:t>
      </w:r>
    </w:p>
    <w:p>
      <w:pPr>
        <w:spacing w:after="80"/>
        <w:ind w:firstLine="454"/>
        <w:jc w:val="both"/>
      </w:pPr>
      <w:r>
        <w:rPr>
          <w:b/>
        </w:rPr>
        <w:t xml:space="preserve">MADDE 286 – </w:t>
      </w:r>
      <w:r>
        <w:t>(1) Soruşturma ve kovuşturma işlemleri sırasındaki ses veya görüntüleri yetkisiz olarak kayda alan veya nakleden kişi, altı aya kadar hapis cezası ile cezalandırılır.</w:t>
      </w:r>
    </w:p>
    <w:p>
      <w:pPr>
        <w:keepNext/>
        <w:spacing w:before="200" w:after="40"/>
      </w:pPr>
      <w:r>
        <w:rPr>
          <w:b/>
        </w:rPr>
        <w:t>Genital muayene</w:t>
      </w:r>
    </w:p>
    <w:p>
      <w:pPr>
        <w:spacing w:after="80"/>
        <w:ind w:firstLine="454"/>
        <w:jc w:val="both"/>
      </w:pPr>
      <w:r>
        <w:rPr>
          <w:b/>
        </w:rPr>
        <w:t xml:space="preserve">MADDE 287 – </w:t>
      </w:r>
      <w:r>
        <w:t>(1) Yetkili hakim ve savcı kararı olmaksızın, kişiyi genital muayeneye gönderen veya bu muayeneyi yapan fail hakkında üç aydan bir yıla kadar hapis cezasına hükmolunur.</w:t>
      </w:r>
    </w:p>
    <w:p>
      <w:pPr>
        <w:spacing w:after="80"/>
        <w:ind w:firstLine="454"/>
        <w:jc w:val="both"/>
      </w:pPr>
      <w:r>
        <w:t>(2) Bulaşıcı hastalıklar dolayısıyla kamu sağlığını korumak amacıyla kanun ve yönetmeliklerde öngörülen hükümlere uygun olarak yapılan muayeneler açısından yukarıdaki fıkra hükmü uygulanmaz.</w:t>
      </w:r>
    </w:p>
    <w:p>
      <w:pPr>
        <w:keepNext/>
        <w:spacing w:before="200" w:after="40"/>
      </w:pPr>
      <w:r>
        <w:rPr>
          <w:b/>
        </w:rPr>
        <w:t>Adil yargılamayı etkilemeye teşebbüs</w:t>
      </w:r>
    </w:p>
    <w:p>
      <w:pPr>
        <w:spacing w:after="80"/>
        <w:ind w:firstLine="454"/>
        <w:jc w:val="both"/>
      </w:pPr>
      <w:r>
        <w:rPr>
          <w:b/>
        </w:rPr>
        <w:t xml:space="preserve">MADDE 288 – </w:t>
      </w:r>
      <w:r>
        <w:rPr>
          <w:color w:val="666666"/>
          <w:sz w:val="17"/>
        </w:rPr>
        <w:t>(Değişik: 2/7/2012-6352/93 md.)</w:t>
      </w:r>
    </w:p>
    <w:p>
      <w:pPr>
        <w:spacing w:after="80"/>
        <w:ind w:firstLine="454"/>
        <w:jc w:val="both"/>
      </w:pPr>
      <w:r>
        <w:t>(1) Görülmekte olan bir davada veya yapılmakta olan bir soruşturmada, hukuka aykırı bir karar vermesi veya bir işlem tesis etmesi ya da gerçeğe aykırı beyanda bulunması için, yargı görevi yapanı, bilirkişiyi veya tanığı hukuka aykırı olarak etkilemek amacıyla alenen sözlü veya yazılı beyanda bulunan kişi, elli günden az olmamak üzere adli para cezası ile cezalandırılır.</w:t>
      </w:r>
    </w:p>
    <w:p>
      <w:pPr>
        <w:keepNext/>
        <w:spacing w:before="200" w:after="40"/>
      </w:pPr>
      <w:r>
        <w:rPr>
          <w:b/>
        </w:rPr>
        <w:t>Muhafaza görevini kötüye kullanma</w:t>
      </w:r>
    </w:p>
    <w:p>
      <w:pPr>
        <w:spacing w:after="80"/>
        <w:ind w:firstLine="454"/>
        <w:jc w:val="both"/>
      </w:pPr>
      <w:r>
        <w:rPr>
          <w:b/>
        </w:rPr>
        <w:t xml:space="preserve">MADDE 289 – </w:t>
      </w:r>
      <w:r>
        <w:t>(1) Muhafaza edilmek üzere kendisine resmen teslim olunan rehinli veya hacizli veya herhangi bir nedenle elkonulmuş olan mal üzerinde teslim amacı dışında tasarrufta bulunan kişi, üç aydan iki yıla kadar hapis ve üç bin güne kadar adlî para cezası ile cezalandırılır. Kişinin bu malın sahibi olması halinde, verilecek ceza yarı oranında indirilir.</w:t>
      </w:r>
    </w:p>
    <w:p>
      <w:pPr>
        <w:spacing w:after="80"/>
        <w:ind w:firstLine="454"/>
        <w:jc w:val="both"/>
      </w:pPr>
      <w:r>
        <w:t>(2) Birinci fıkrada tanımlanan suçun konusunu oluşturan eşyayı kovuşturma başlamadan önce geri veren veya bunun mümkün olmaması halinde bedelini ödeyen kişi hakkında verilecek cezaların beşte dördü indirilir.</w:t>
      </w:r>
    </w:p>
    <w:p>
      <w:pPr>
        <w:spacing w:after="80"/>
        <w:ind w:firstLine="454"/>
        <w:jc w:val="both"/>
      </w:pPr>
      <w:r>
        <w:t>(3) Muhafaza edilmek üzere kendisine resmen teslim olunan rehinli veya hacizli veya herhangi bir nedenle elkonulmuş olan malın dikkat ve özen yükümlülüğüne aykırı davranması nedeniyle kaybolmasına veya bozulmasına neden olan kişi, adlî para cezası ile cezalandırılır.</w:t>
      </w:r>
    </w:p>
    <w:p>
      <w:pPr>
        <w:spacing w:after="80"/>
        <w:ind w:firstLine="454"/>
        <w:jc w:val="both"/>
      </w:pPr>
      <w:r>
        <w:t>(4) Bir suça ilişkin soruşturma veya kovuşturma kapsamında elkonulan eşyayı amacı dışında kullanan kimse, bir yıla kadar hapis cezası ile cezalandırılır.</w:t>
      </w:r>
    </w:p>
    <w:p>
      <w:pPr>
        <w:keepNext/>
        <w:spacing w:before="200" w:after="40"/>
      </w:pPr>
      <w:r>
        <w:rPr>
          <w:b/>
        </w:rPr>
        <w:t>Resmen teslim olunan mala elkonulması ve bozulması</w:t>
      </w:r>
    </w:p>
    <w:p>
      <w:pPr>
        <w:spacing w:after="80"/>
        <w:ind w:firstLine="454"/>
        <w:jc w:val="both"/>
      </w:pPr>
      <w:r>
        <w:rPr>
          <w:b/>
        </w:rPr>
        <w:t xml:space="preserve">MADDE 290 – </w:t>
      </w:r>
      <w:r>
        <w:t>(1) Hükmen hak sahiplerine teslim edilen taşınmaz mallara tekrar elkoyan kimseye üç aydan bir yıla kadar hapis cezası verilir.</w:t>
      </w:r>
    </w:p>
    <w:p>
      <w:pPr>
        <w:spacing w:after="80"/>
        <w:ind w:firstLine="454"/>
        <w:jc w:val="both"/>
      </w:pPr>
      <w:r>
        <w:t>(2) Muhafaza edilmek üzere başkasına resmen teslim olunan rehinli veya hacizli veya herhangi bir nedenle elkonulmuş olan taşınır malın bu kişinin elinden rızası dışında alınması halinde hırsızlık, cebren alınması halinde yağma, hileyle alınması halinde dolandırıcılık, tahrip edilmesi halinde mala zarar verme suçuna ilişkin hükümler uygulanır. Kişinin bu malın sahibi olması halinde, verilecek cezanın yarısından dörtte üçüne kadarı indirilir.</w:t>
      </w:r>
    </w:p>
    <w:p>
      <w:pPr>
        <w:keepNext/>
        <w:spacing w:before="200" w:after="40"/>
      </w:pPr>
      <w:r>
        <w:rPr>
          <w:b/>
        </w:rPr>
        <w:t>Başkası yerine ceza infaz kurumuna veya tutukevine girme</w:t>
      </w:r>
    </w:p>
    <w:p>
      <w:pPr>
        <w:spacing w:after="80"/>
        <w:ind w:firstLine="454"/>
        <w:jc w:val="both"/>
      </w:pPr>
      <w:r>
        <w:rPr>
          <w:b/>
        </w:rPr>
        <w:t xml:space="preserve">MADDE 291 – </w:t>
      </w:r>
      <w:r>
        <w:t>(1) Kendisini, bir hükümlünün veya tutuklunun yerine koyarak ceza infaz kurumuna veya tutukevine giren kimseye altı aydan iki yıla kadar hapis cezası verilir.</w:t>
      </w:r>
    </w:p>
    <w:p>
      <w:pPr>
        <w:keepNext/>
        <w:spacing w:before="200" w:after="40"/>
      </w:pPr>
      <w:r>
        <w:rPr>
          <w:b/>
        </w:rPr>
        <w:t>Hükümlü veya tutuklunun kaçması</w:t>
      </w:r>
    </w:p>
    <w:p>
      <w:pPr>
        <w:spacing w:after="80"/>
        <w:ind w:firstLine="454"/>
        <w:jc w:val="both"/>
      </w:pPr>
      <w:r>
        <w:rPr>
          <w:b/>
        </w:rPr>
        <w:t xml:space="preserve">MADDE 292 – </w:t>
      </w:r>
      <w:r>
        <w:t>(1) Tutukevinden, ceza infaz kurumundan veya gözetimi altında bulunduğu görevlilerin elinden kaçan tutuklu veya hükümlü hakkında altı aydan bir yıla kadar hapis cezasına hükmolunur.</w:t>
      </w:r>
    </w:p>
    <w:p>
      <w:pPr>
        <w:spacing w:after="80"/>
        <w:ind w:firstLine="454"/>
        <w:jc w:val="both"/>
      </w:pPr>
      <w:r>
        <w:t>(2) Bu suçun, cebir veya tehdit kullanılarak işlenmesi halinde, bir yıldan üç yıla kadar hapis cezasına hükmolunur.</w:t>
      </w:r>
    </w:p>
    <w:p>
      <w:pPr>
        <w:spacing w:after="80"/>
        <w:ind w:firstLine="454"/>
        <w:jc w:val="both"/>
      </w:pPr>
      <w:r>
        <w:t>(3) Bu suçun, silahlı olarak ya da birden çok tutuklu veya hükümlü tarafından birlikte işlenmesi halinde, yukarıdaki fıkralara göre verilecek ceza bir katına kadar artırılır.</w:t>
      </w:r>
    </w:p>
    <w:p>
      <w:pPr>
        <w:spacing w:after="80"/>
        <w:ind w:firstLine="454"/>
        <w:jc w:val="both"/>
      </w:pPr>
      <w:r>
        <w:t>(4) Bu suçun işlenmesi sırasında kasten yaralama suçunun neticesi sebebiyle ağırlaşmış hallerinin veya kasten öldürme suçunun gerçekleşmesi ya da eşyaya zarar verilmesi durumunda, ayrıca bu suçlara ilişkin hükümlere göre cezaya hükmolunur.</w:t>
      </w:r>
    </w:p>
    <w:p>
      <w:pPr>
        <w:spacing w:after="80"/>
        <w:ind w:firstLine="454"/>
        <w:jc w:val="both"/>
      </w:pPr>
      <w:r>
        <w:t>(5) Bu maddede yazılı hükümler, ceza infaz kurumu dışında çalıştırılan hükümlüler ile hapis cezası adlî para cezasından çevrilmiş olanlar hakkında da uygulanır.</w:t>
      </w:r>
    </w:p>
    <w:p>
      <w:pPr>
        <w:spacing w:after="80"/>
        <w:ind w:firstLine="454"/>
        <w:jc w:val="both"/>
      </w:pPr>
      <w:r>
        <w:t xml:space="preserve">(6) </w:t>
      </w:r>
      <w:r>
        <w:rPr>
          <w:color w:val="666666"/>
          <w:sz w:val="17"/>
        </w:rPr>
        <w:t>(Mülga: 29/6/2005 – 5377/33 md.)</w:t>
      </w:r>
    </w:p>
    <w:p>
      <w:pPr>
        <w:keepNext/>
        <w:spacing w:before="200" w:after="40"/>
      </w:pPr>
      <w:r>
        <w:rPr>
          <w:b/>
        </w:rPr>
        <w:t>Etkin pişmanlık</w:t>
      </w:r>
    </w:p>
    <w:p>
      <w:pPr>
        <w:spacing w:after="80"/>
        <w:ind w:firstLine="454"/>
        <w:jc w:val="both"/>
      </w:pPr>
      <w:r>
        <w:rPr>
          <w:b/>
        </w:rPr>
        <w:t xml:space="preserve">MADDE 293 – </w:t>
      </w:r>
      <w:r>
        <w:t>(1) (...) tutuklu veya hükümlünün, kaçtıktan sonra etkin pişmanlık göstererek kendiliğinden teslim olması halinde, kaçtığı günden itibaren teslimin gerçekleştiği güne kadar geçen süre dikkate alınarak, verilecek cezanın altıda beşinden altıda birine kadarı indirilir. Ancak, kaçma süresinin altı ayı geçmesi halinde cezada indirim yapılmaz.</w:t>
      </w:r>
    </w:p>
    <w:p>
      <w:pPr>
        <w:keepNext/>
        <w:spacing w:before="200" w:after="40"/>
      </w:pPr>
      <w:r>
        <w:rPr>
          <w:b/>
        </w:rPr>
        <w:t>Kaçmaya imkan sağlama</w:t>
      </w:r>
    </w:p>
    <w:p>
      <w:pPr>
        <w:spacing w:after="80"/>
        <w:ind w:firstLine="454"/>
        <w:jc w:val="both"/>
      </w:pPr>
      <w:r>
        <w:rPr>
          <w:b/>
        </w:rPr>
        <w:t xml:space="preserve">MADDE 294 – </w:t>
      </w:r>
      <w:r>
        <w:t>(1) Gözaltına alınanın veya tutuklunun kaçmasını sağlayan kişi, bir yıldan üç yıla kadar hapis cezası ile cezalandırılır.</w:t>
      </w:r>
    </w:p>
    <w:p>
      <w:pPr>
        <w:spacing w:after="80"/>
        <w:ind w:firstLine="454"/>
        <w:jc w:val="both"/>
      </w:pPr>
      <w:r>
        <w:t>(2) Hükümlünün kaçmasını sağlayan kişi, çekilecek olan hapis cezasının süresine göre iki yıldan beş yıla kadar hapis cezası ile cezalandırılır. Ancak, hükümlünün cezası;</w:t>
      </w:r>
    </w:p>
    <w:p>
      <w:pPr>
        <w:spacing w:after="80"/>
        <w:ind w:firstLine="454"/>
        <w:jc w:val="both"/>
      </w:pPr>
      <w:r>
        <w:t>a) Müebbet hapis cezası ise, beş yıldan sekiz yıla,</w:t>
      </w:r>
    </w:p>
    <w:p>
      <w:pPr>
        <w:spacing w:after="80"/>
        <w:ind w:firstLine="454"/>
        <w:jc w:val="both"/>
      </w:pPr>
      <w:r>
        <w:t>b) Ağırlaştırılmış müebbet hapis cezası ise, sekiz yıldan oniki yıla,</w:t>
      </w:r>
    </w:p>
    <w:p>
      <w:pPr>
        <w:spacing w:after="80"/>
        <w:ind w:firstLine="454"/>
        <w:jc w:val="both"/>
      </w:pPr>
      <w:r>
        <w:t>Kadar hapis cezasına hükmolunur.</w:t>
      </w:r>
    </w:p>
    <w:p>
      <w:pPr>
        <w:spacing w:after="80"/>
        <w:ind w:firstLine="454"/>
        <w:jc w:val="both"/>
      </w:pPr>
      <w:r>
        <w:t>(3) Bu suçların, cebir veya tehdit kullanılarak işlenmesi halinde, verilecek ceza üçte biri oranında artırılır.</w:t>
      </w:r>
    </w:p>
    <w:p>
      <w:pPr>
        <w:spacing w:after="80"/>
        <w:ind w:firstLine="454"/>
        <w:jc w:val="both"/>
      </w:pPr>
      <w:r>
        <w:t>(4) Kaçması sağlanan kişi sayısının birden fazla olması halinde, bu sayı göz önünde bulundurularak, verilecek ceza üçte birden bir katına kadar artırılır.</w:t>
      </w:r>
    </w:p>
    <w:p>
      <w:pPr>
        <w:spacing w:after="80"/>
        <w:ind w:firstLine="454"/>
        <w:jc w:val="both"/>
      </w:pPr>
      <w:r>
        <w:t>(5) Bu suçların gözaltına alınan, tutuklu veya hükümlünün muhafaza veya nakli ile görevli kişiler tarafından işlenmesi halinde, verilecek ceza, üçte biri oranında artırılır.</w:t>
      </w:r>
    </w:p>
    <w:p>
      <w:pPr>
        <w:spacing w:after="80"/>
        <w:ind w:firstLine="454"/>
        <w:jc w:val="both"/>
      </w:pPr>
      <w:r>
        <w:t>(6) Bu suçların üstsoy, altsoy, eş veya kardeş tarafından işlenmesi halinde, verilecek ceza üçte biri oranında indirilir.</w:t>
      </w:r>
    </w:p>
    <w:p>
      <w:pPr>
        <w:spacing w:after="80"/>
        <w:ind w:firstLine="454"/>
        <w:jc w:val="both"/>
      </w:pPr>
      <w:r>
        <w:t>(7) Bu suçların işlenmesi sırasında kasten yaralama suçunun neticesi sebebiyle ağırlaşmış hallerinin veya kasten öldürme suçunun gerçekleşmesi ya da eşyaya zarar verilmesi durumunda, ayrıca bu suçlara ilişkin hükümlere göre cezaya hükmolunur.</w:t>
      </w:r>
    </w:p>
    <w:p>
      <w:pPr>
        <w:spacing w:after="80"/>
        <w:ind w:firstLine="454"/>
        <w:jc w:val="both"/>
      </w:pPr>
      <w:r>
        <w:t>(8) Gözaltına alınan, tutuklu veya hükümlünün, muhafaza veya nakli ile görevli kişinin dikkat ve özen yükümlülüğüne aykırı davranmasından yararlanarak kaçması halinde, altı aydan üç yıla kadar hapis cezasına hükmolunur.</w:t>
      </w:r>
    </w:p>
    <w:p>
      <w:pPr>
        <w:keepNext/>
        <w:spacing w:before="200" w:after="40"/>
      </w:pPr>
      <w:r>
        <w:rPr>
          <w:b/>
        </w:rPr>
        <w:t>Muhafızın görevini kötüye kullanması</w:t>
      </w:r>
    </w:p>
    <w:p>
      <w:pPr>
        <w:spacing w:after="80"/>
        <w:ind w:firstLine="454"/>
        <w:jc w:val="both"/>
      </w:pPr>
      <w:r>
        <w:rPr>
          <w:b/>
        </w:rPr>
        <w:t xml:space="preserve">MADDE 295 – </w:t>
      </w:r>
      <w:r>
        <w:t>(1) Gözaltına alınan, tutuklu veya hükümlünün muhafaza veya nakli ile görevli kişilerin, görevlerinin gereklerine aykırı hareket etmeleri halinde, görevi kötüye kullanma suçuna ilişkin hükümler uygulanır.</w:t>
      </w:r>
    </w:p>
    <w:p>
      <w:pPr>
        <w:spacing w:after="80"/>
        <w:ind w:firstLine="454"/>
        <w:jc w:val="both"/>
      </w:pPr>
      <w:r>
        <w:t>(2) Muhafaza veya nakli ile görevli olan kimse, görevinin gereklerine aykırı olarak gözaltına alınan, tutuklu veya hükümlünün bulunduğu yerden geçici bir süreyle uzaklaşmasına izin verirse; altı aydan iki yıla kadar hapis cezası ile cezalandırılır.</w:t>
      </w:r>
    </w:p>
    <w:p>
      <w:pPr>
        <w:spacing w:after="80"/>
        <w:ind w:firstLine="454"/>
        <w:jc w:val="both"/>
      </w:pPr>
      <w:r>
        <w:t>(3) Gözaltına alınan, tutuklu veya hükümlünün bu fırsattan yararlanarak kaçması halinde, kaçmaya kasten imkan sağlama suçuna ilişkin hükümler uygulanır.</w:t>
      </w:r>
    </w:p>
    <w:p>
      <w:pPr>
        <w:keepNext/>
        <w:spacing w:before="200" w:after="40"/>
      </w:pPr>
      <w:r>
        <w:rPr>
          <w:b/>
        </w:rPr>
        <w:t>Hükümlü veya tutukluların ayaklanması</w:t>
      </w:r>
    </w:p>
    <w:p>
      <w:pPr>
        <w:spacing w:after="80"/>
        <w:ind w:firstLine="454"/>
        <w:jc w:val="both"/>
      </w:pPr>
      <w:r>
        <w:rPr>
          <w:b/>
        </w:rPr>
        <w:t xml:space="preserve">MADDE 296 – </w:t>
      </w:r>
      <w:r>
        <w:t>(1) Hükümlü veya tutukluların toplu olarak ayaklanması halinde, her biri hakkında altı aydan üç yıla kadar hapis cezasına hükmolunur. Hükümlü veya tutuklu sayısının üçten fazla olmaması halinde, bu suçtan dolayı cezaya hükmedilmez.</w:t>
      </w:r>
    </w:p>
    <w:p>
      <w:pPr>
        <w:spacing w:after="80"/>
        <w:ind w:firstLine="454"/>
        <w:jc w:val="both"/>
      </w:pPr>
      <w:r>
        <w:t>(2) Ayaklanma sırasında başka suçların işlenmesi halinde, ayrıca bu suçlara ilişkin hükümlere göre cezaya hükmolunur.</w:t>
      </w:r>
    </w:p>
    <w:p>
      <w:pPr>
        <w:keepNext/>
        <w:spacing w:before="200" w:after="40"/>
      </w:pPr>
      <w:r>
        <w:rPr>
          <w:b/>
        </w:rPr>
        <w:t>İnfaz kurumuna veya tutukevine yasak eşya sokmak</w:t>
      </w:r>
    </w:p>
    <w:p>
      <w:pPr>
        <w:spacing w:after="80"/>
        <w:ind w:firstLine="454"/>
        <w:jc w:val="both"/>
      </w:pPr>
      <w:r>
        <w:rPr>
          <w:b/>
        </w:rPr>
        <w:t xml:space="preserve">MADDE 297 – </w:t>
      </w:r>
      <w:r>
        <w:t>(1) İnfaz kurumuna veya tutukevine silah, uyuşturucu veya uyarıcı madde veya elektronik haberleşme aracı sokan veya bulunduran kişi, iki yıldan beş yıla kadar hapis cezası ile cezalandırılır. Bu suçun konusunu oluşturan eşyanın, temin edilmesi veya bulundurulması ayrı bir suç oluşturduğu takdirde; fikri içtima hükümlerine göre belirlenecek ceza yarı oranında artırılır.</w:t>
      </w:r>
    </w:p>
    <w:p>
      <w:pPr>
        <w:spacing w:after="80"/>
        <w:ind w:firstLine="454"/>
        <w:jc w:val="both"/>
      </w:pPr>
      <w:r>
        <w:t xml:space="preserve">(2) </w:t>
      </w:r>
      <w:r>
        <w:rPr>
          <w:color w:val="666666"/>
          <w:sz w:val="17"/>
        </w:rPr>
        <w:t>(İptal: Anayasa Mahkemesinin 7/7/2011 tarihli ve E.:2010/69, K.:2011/116 sayılı Kararı ile.; Yeniden düzenleme: 24/11/2016-6763/20 md.)</w:t>
      </w:r>
      <w:r>
        <w:t xml:space="preserve"> Birinci fıkra kapsamı dışında kalan;</w:t>
      </w:r>
    </w:p>
    <w:p>
      <w:pPr>
        <w:spacing w:after="80"/>
        <w:ind w:firstLine="454"/>
        <w:jc w:val="both"/>
      </w:pPr>
      <w:r>
        <w:t>a) Firarı kolaylaştırıcı her türlü alet ve malzemeyi,</w:t>
      </w:r>
    </w:p>
    <w:p>
      <w:pPr>
        <w:spacing w:after="80"/>
        <w:ind w:firstLine="454"/>
        <w:jc w:val="both"/>
      </w:pPr>
      <w:r>
        <w:t>b) Her türlü saldırı ve savunma araçları ile yangın çıkarmaya yarayan malzemeyi,</w:t>
      </w:r>
    </w:p>
    <w:p>
      <w:pPr>
        <w:spacing w:after="80"/>
        <w:ind w:firstLine="454"/>
        <w:jc w:val="both"/>
      </w:pPr>
      <w:r>
        <w:t>c) Alkol içeren her türlü içeceği,</w:t>
      </w:r>
    </w:p>
    <w:p>
      <w:pPr>
        <w:spacing w:after="80"/>
        <w:ind w:firstLine="454"/>
        <w:jc w:val="both"/>
      </w:pPr>
      <w:r>
        <w:t>d) Kumar oynanmasına olanak sağlayan eşya ve malzemeyi,</w:t>
      </w:r>
    </w:p>
    <w:p>
      <w:pPr>
        <w:spacing w:after="80"/>
        <w:ind w:firstLine="454"/>
        <w:jc w:val="both"/>
      </w:pPr>
      <w:r>
        <w:t>e) 188 inci maddede tanımlanan suçlar saklı kalmak üzere, yeşil reçeteye tabi ilaçları,</w:t>
      </w:r>
    </w:p>
    <w:p>
      <w:pPr>
        <w:spacing w:after="80"/>
        <w:ind w:firstLine="454"/>
        <w:jc w:val="both"/>
      </w:pPr>
      <w:r>
        <w:t>f) Kurum idaresince incelenmek üzere alınanlar hariç, mahkemelerce yasaklanmış veya suç örgütlerini temsil eden yayın, afiş, pankart, resim, sembol, işaret, doküman ve benzeri malzemeler ile örgütsel haberleşme araçlarını,</w:t>
      </w:r>
    </w:p>
    <w:p>
      <w:pPr>
        <w:spacing w:after="80"/>
        <w:ind w:firstLine="454"/>
        <w:jc w:val="both"/>
      </w:pPr>
      <w:r>
        <w:t>g) Yetkili makamlarca izin verilenler hariç, ses ve görüntü almaya yarayan araçları,</w:t>
      </w:r>
    </w:p>
    <w:p>
      <w:pPr>
        <w:spacing w:after="80"/>
        <w:ind w:firstLine="454"/>
        <w:jc w:val="both"/>
      </w:pPr>
      <w:r>
        <w:t>ceza infaz kurumuna veya tutukevine sokan, buralarda bulunduran veya kullanan kişi bir yıldan üç yıla kadar hapis cezası ile cezalandırılır.</w:t>
      </w:r>
    </w:p>
    <w:p>
      <w:pPr>
        <w:spacing w:after="80"/>
        <w:ind w:firstLine="454"/>
        <w:jc w:val="both"/>
      </w:pPr>
      <w:r>
        <w:t>(3) Bir ve ikinci fıkralarda tanımlanan suçların hükümlü veya tutukluların muhafazasıyla görevli kişiler tarafından işlenmesi halinde, verilecek ceza bir kat artırılır.</w:t>
      </w:r>
    </w:p>
    <w:p>
      <w:pPr>
        <w:spacing w:after="80"/>
        <w:ind w:firstLine="454"/>
        <w:jc w:val="both"/>
      </w:pPr>
      <w:r>
        <w:t>(4) Bir ve ikinci fıkralarda tanımlanan suçların konusunu oluşturan eşyayı yanında bulunduran veya kullanan hükümlü veya tutuklu, bunu kimden ve ne suretle elde ettiği hususunda bilgi verirse, verilecek ceza yarı oranında indirilir.</w:t>
      </w:r>
    </w:p>
    <w:p>
      <w:pPr>
        <w:keepNext/>
        <w:spacing w:before="200" w:after="40"/>
      </w:pPr>
      <w:r>
        <w:rPr>
          <w:b/>
        </w:rPr>
        <w:t>Hak kullanımını ve beslenmeyi engelleme</w:t>
      </w:r>
    </w:p>
    <w:p>
      <w:pPr>
        <w:spacing w:after="80"/>
        <w:ind w:firstLine="454"/>
        <w:jc w:val="both"/>
      </w:pPr>
      <w:r>
        <w:rPr>
          <w:b/>
        </w:rPr>
        <w:t xml:space="preserve">MADDE 298 – </w:t>
      </w:r>
      <w:r>
        <w:t>(1) Ceza infaz kurumları ve tutukevlerinde bulunan hükümlü ve tutukluların haberleşmelerini, ziyaretçileriyle görüşmelerini, iyileştirme ve eğitim programları çerçevesinde eğitim ve spor, meslek kazandırma ve işyurdu çalışmaları ile diğer sosyal ve kültürel faaliyetlere katılmalarını, kurum tabibince muayene ve tedavi edilmelerini, müdafi veya avukat tayin etmelerini, bunlarla görüşmelerini, mahkemelere veya Cumhuriyet başsavcılıklarına gitmelerini, kurum görevlileri ile görüşmelerini, salıverilenlerin kurum dışına çıkmalarını her ne suretle olursa olsun engelleyenler, hükümlü ve tutukluları bu fiillere teşvik edenler, bu yolda talimat verenler, mevzuatın hükümlü ve tutuklulara tanıdığı sair her türlü görüşme ve temas olanağını engelleyenler, bir yıldan üç yıla kadar hapis cezasıyla cezalandırılırlar.</w:t>
      </w:r>
    </w:p>
    <w:p>
      <w:pPr>
        <w:spacing w:after="80"/>
        <w:ind w:firstLine="454"/>
        <w:jc w:val="both"/>
      </w:pPr>
      <w:r>
        <w:t>(2) Hükümlü ve tutukluların beslenmesini engelleyenler hakkında iki yıldan dört yıla kadar hapis cezası verilir. Hükümlü ve tutukluların açlık grevine veya ölüm orucuna teşvik veya ikna edilmeleri ya da bu yolda kendilerine talimat verilmesi de beslenmenin engellenmesi sayılır.</w:t>
      </w:r>
    </w:p>
    <w:p>
      <w:pPr>
        <w:spacing w:after="80"/>
        <w:ind w:firstLine="454"/>
        <w:jc w:val="both"/>
      </w:pPr>
      <w:r>
        <w:t>(3) Beslenmenin engellenmesi nedeniyle kasten yaralama suçunun neticesi sebebiyle ağırlaşmış hallerinden biri veya ölüm meydana gelmiş ise, ayrıca kasten yaralama veya kasten öldürme suçlarına ilişkin hükümlere göre cezaya hükmolunur.</w:t>
      </w:r>
    </w:p>
    <w:p>
      <w:pPr>
        <w:spacing w:before="360"/>
        <w:jc w:val="center"/>
      </w:pPr>
      <w:r>
        <w:rPr>
          <w:b/>
          <w:sz w:val="24"/>
        </w:rPr>
        <w:t>ÜÇÜNCÜ BÖLÜM</w:t>
        <w:br/>
        <w:t>Devletin Egemenlik Alametlerine ve Organlarının Saygınlığına Karşı Suçlar</w:t>
      </w:r>
    </w:p>
    <w:p>
      <w:pPr>
        <w:keepNext/>
        <w:spacing w:before="200" w:after="40"/>
      </w:pPr>
      <w:r>
        <w:rPr>
          <w:b/>
        </w:rPr>
        <w:t>Cumhurbaşkanına hakaret</w:t>
      </w:r>
    </w:p>
    <w:p>
      <w:pPr>
        <w:spacing w:after="80"/>
        <w:ind w:firstLine="454"/>
        <w:jc w:val="both"/>
      </w:pPr>
      <w:r>
        <w:rPr>
          <w:b/>
        </w:rPr>
        <w:t xml:space="preserve">MADDE 299 – </w:t>
      </w:r>
      <w:r>
        <w:t>(1) Cumhurbaşkanına hakaret eden kişi, bir yıldan dört yıla kadar hapis cezası ile cezalandırılır.</w:t>
      </w:r>
    </w:p>
    <w:p>
      <w:pPr>
        <w:spacing w:after="80"/>
        <w:ind w:firstLine="454"/>
        <w:jc w:val="both"/>
      </w:pPr>
      <w:r>
        <w:t xml:space="preserve">(2) </w:t>
      </w:r>
      <w:r>
        <w:rPr>
          <w:color w:val="666666"/>
          <w:sz w:val="17"/>
        </w:rPr>
        <w:t>(Değişik: 29/6/2005 – 5377/35 md.)</w:t>
      </w:r>
      <w:r>
        <w:t xml:space="preserve"> Suçun alenen işlenmesi hâlinde, verilecek ceza altıda biri oranında artırılır.</w:t>
      </w:r>
    </w:p>
    <w:p>
      <w:pPr>
        <w:spacing w:after="80"/>
        <w:ind w:firstLine="454"/>
        <w:jc w:val="both"/>
      </w:pPr>
      <w:r>
        <w:t>(3) Bu suçtan dolayı kovuşturma yapılması, Adalet Bakanının iznine bağlıdır.</w:t>
      </w:r>
    </w:p>
    <w:p>
      <w:pPr>
        <w:keepNext/>
        <w:spacing w:before="200" w:after="40"/>
      </w:pPr>
      <w:r>
        <w:rPr>
          <w:b/>
        </w:rPr>
        <w:t>Devletin egemenlik alametlerini aşağılama</w:t>
      </w:r>
    </w:p>
    <w:p>
      <w:pPr>
        <w:spacing w:after="80"/>
        <w:ind w:firstLine="454"/>
        <w:jc w:val="both"/>
      </w:pPr>
      <w:r>
        <w:rPr>
          <w:b/>
        </w:rPr>
        <w:t xml:space="preserve">MADDE 300 – </w:t>
      </w:r>
      <w:r>
        <w:t>(1) Türk Bayrağını yırtarak, yakarak veya sair surette ve alenen aşağılayan kişi, bir yıldan üç yıla kadar hapis cezası ile cezalandırılır. Bu hüküm, Anayasada belirlenen beyaz ay yıldızlı al bayrak özelliklerini taşıyan ve Türkiye Cumhuriyeti Devletinin egemenlik alameti olarak kullanılan her türlü işaret hakkında uygulanır.</w:t>
      </w:r>
    </w:p>
    <w:p>
      <w:pPr>
        <w:spacing w:after="80"/>
        <w:ind w:firstLine="454"/>
        <w:jc w:val="both"/>
      </w:pPr>
      <w:r>
        <w:t>(2) İstiklal Marşını alenen aşağılayan kişi, altı aydan iki yıla kadar hapis cezası ile cezalandırılır.</w:t>
      </w:r>
    </w:p>
    <w:p>
      <w:pPr>
        <w:spacing w:after="80"/>
        <w:ind w:firstLine="454"/>
        <w:jc w:val="both"/>
      </w:pPr>
      <w:r>
        <w:t>(3) Bu maddede tanımlanan suçların yabancı bir ülkede bir Türk vatandaşı tarafından işlenmesi halinde, verilecek ceza üçte bir oranında artırılır.</w:t>
      </w:r>
    </w:p>
    <w:p>
      <w:pPr>
        <w:keepNext/>
        <w:spacing w:before="200" w:after="40"/>
      </w:pPr>
      <w:r>
        <w:rPr>
          <w:b/>
        </w:rPr>
        <w:t>Türk Milletini, Türkiye Cumhuriyeti Devletini, Devletin kurum ve organlarını aşağılama</w:t>
      </w:r>
    </w:p>
    <w:p>
      <w:pPr>
        <w:spacing w:after="80"/>
        <w:ind w:firstLine="454"/>
        <w:jc w:val="both"/>
      </w:pPr>
      <w:r>
        <w:rPr>
          <w:b/>
        </w:rPr>
        <w:t xml:space="preserve">MADDE 301 – </w:t>
      </w:r>
      <w:r>
        <w:rPr>
          <w:color w:val="666666"/>
          <w:sz w:val="17"/>
        </w:rPr>
        <w:t>(Değişik: 30/4/2008-5759/1 md.)</w:t>
      </w:r>
    </w:p>
    <w:p>
      <w:pPr>
        <w:spacing w:after="80"/>
        <w:ind w:firstLine="454"/>
        <w:jc w:val="both"/>
      </w:pPr>
      <w:r>
        <w:t>(1) Türk Milletini, Türkiye Cumhuriyeti Devletini, Türkiye Büyük Millet Meclisini, Türkiye Cumhuriyeti Hükümetini ve Devletin yargı organlarını alenen aşağılayan kişi, altı aydan iki yıla kadar hapis cezası ile cezalandırılır.</w:t>
      </w:r>
    </w:p>
    <w:p>
      <w:pPr>
        <w:spacing w:after="80"/>
        <w:ind w:firstLine="454"/>
        <w:jc w:val="both"/>
      </w:pPr>
      <w:r>
        <w:t>(2) Devletin askerî veya emniyet teşkilatını alenen aşağılayan kişi, birinci fıkra hükmüne göre cezalandırılır.</w:t>
      </w:r>
    </w:p>
    <w:p>
      <w:pPr>
        <w:spacing w:after="80"/>
        <w:ind w:firstLine="454"/>
        <w:jc w:val="both"/>
      </w:pPr>
      <w:r>
        <w:t>(3) Eleştiri amacıyla yapılan düşünce açıklamaları suç oluşturmaz.</w:t>
      </w:r>
    </w:p>
    <w:p>
      <w:pPr>
        <w:spacing w:after="80"/>
        <w:ind w:firstLine="454"/>
        <w:jc w:val="both"/>
      </w:pPr>
      <w:r>
        <w:t>(4) Bu suçtan dolayı soruşturma yapılması, Adalet Bakanının iznine bağlıdır.</w:t>
      </w:r>
    </w:p>
    <w:p>
      <w:pPr>
        <w:spacing w:before="360"/>
        <w:jc w:val="center"/>
      </w:pPr>
      <w:r>
        <w:rPr>
          <w:b/>
          <w:sz w:val="24"/>
        </w:rPr>
        <w:t>DÖRDÜNCÜ BÖLÜM</w:t>
        <w:br/>
        <w:t>Devletin Güvenliğine Karşı Suçlar</w:t>
      </w:r>
    </w:p>
    <w:p>
      <w:pPr>
        <w:keepNext/>
        <w:spacing w:before="200" w:after="40"/>
      </w:pPr>
      <w:r>
        <w:rPr>
          <w:b/>
        </w:rPr>
        <w:t>Devletin birliğini ve ülke bütünlüğünü bozmak</w:t>
      </w:r>
    </w:p>
    <w:p>
      <w:pPr>
        <w:spacing w:after="80"/>
        <w:ind w:firstLine="454"/>
        <w:jc w:val="both"/>
      </w:pPr>
      <w:r>
        <w:rPr>
          <w:b/>
        </w:rPr>
        <w:t xml:space="preserve">MADDE 302 – </w:t>
      </w:r>
      <w:r>
        <w:t xml:space="preserve">(1) </w:t>
      </w:r>
      <w:r>
        <w:rPr>
          <w:color w:val="666666"/>
          <w:sz w:val="17"/>
        </w:rPr>
        <w:t>(Değişik: 29/6/2005 – 5377/36 md.)</w:t>
      </w:r>
      <w:r>
        <w:t xml:space="preserve"> Devlet topraklarının tamamını veya bir kısmını yabancı bir devletin egemenliği altına koymaya veya Devletin bağımsızlığını zayıflatmaya veya birliğini bozmaya veya Devletin egemenliği altında bulunan topraklardan bir kısmını Devlet idaresinden ayırmaya yönelik bir fiil işleyen kimse, ağırlaştırılmış müebbet hapis cezası ile cezalandırılır.</w:t>
      </w:r>
    </w:p>
    <w:p>
      <w:pPr>
        <w:spacing w:after="80"/>
        <w:ind w:firstLine="454"/>
        <w:jc w:val="both"/>
      </w:pPr>
      <w:r>
        <w:t>(2) Bu suçun işlenmesi sırasında başka suçların işlenmesi halinde, ayrıca bu suçlardan dolayı ilgili hükümlere göre cezaya hükmolunur.</w:t>
      </w:r>
    </w:p>
    <w:p>
      <w:pPr>
        <w:spacing w:after="80"/>
        <w:ind w:firstLine="454"/>
        <w:jc w:val="both"/>
      </w:pPr>
      <w:r>
        <w:t>(3) Bu maddede tanımlanan suçların işlenmesi dolayısıyla tüzel kişiler hakkında bunlara özgü güvenlik tedbirlerine hükmolunur.</w:t>
      </w:r>
    </w:p>
    <w:p>
      <w:pPr>
        <w:keepNext/>
        <w:spacing w:before="200" w:after="40"/>
      </w:pPr>
      <w:r>
        <w:rPr>
          <w:b/>
        </w:rPr>
        <w:t>Düşmanla işbirliği yapmak</w:t>
      </w:r>
    </w:p>
    <w:p>
      <w:pPr>
        <w:spacing w:after="80"/>
        <w:ind w:firstLine="454"/>
        <w:jc w:val="both"/>
      </w:pPr>
      <w:r>
        <w:rPr>
          <w:b/>
        </w:rPr>
        <w:t xml:space="preserve">MADDE 303 – </w:t>
      </w:r>
      <w:r>
        <w:t>(1) Türkiye Cumhuriyeti Devleti ile savaş halinde olan devletin ordusunda hizmet kabul eden, düşman devletin yanında Türkiye Cumhuriyeti Devletine karşı silahlı mücadeleye giren vatandaş, müebbet hapis cezası ile cezalandırılır.</w:t>
      </w:r>
    </w:p>
    <w:p>
      <w:pPr>
        <w:spacing w:after="80"/>
        <w:ind w:firstLine="454"/>
        <w:jc w:val="both"/>
      </w:pPr>
      <w:r>
        <w:t>(2) Düşman devlet ordusunda herhangi bir komuta görevi üstlenen vatandaş, ağırlaştırılmış müebbet hapis cezası ile cezalandırılır.</w:t>
      </w:r>
    </w:p>
    <w:p>
      <w:pPr>
        <w:spacing w:after="80"/>
        <w:ind w:firstLine="454"/>
        <w:jc w:val="both"/>
      </w:pPr>
      <w:r>
        <w:t>(3) Bir ve ikinci fıkralarda tanımlanan suçların işlenmesi sırasında başka suçların işlenmesi halinde, ayrıca bu suçlardan dolayı ilgili hükümlere göre cezaya hükmolunur.</w:t>
      </w:r>
    </w:p>
    <w:p>
      <w:pPr>
        <w:spacing w:after="80"/>
        <w:ind w:firstLine="454"/>
        <w:jc w:val="both"/>
      </w:pPr>
      <w:r>
        <w:t>(4) Savaş zamanında düşman devlet toprağında bulunup da bu devlet ordusunda hizmete alınmak mecburiyetinde kalan vatandaş hakkında, bu nedenle cezaya hükmolunmaz.</w:t>
      </w:r>
    </w:p>
    <w:p>
      <w:pPr>
        <w:keepNext/>
        <w:spacing w:before="200" w:after="40"/>
      </w:pPr>
      <w:r>
        <w:rPr>
          <w:b/>
        </w:rPr>
        <w:t>Devlete karşı savaşa tahrik</w:t>
      </w:r>
    </w:p>
    <w:p>
      <w:pPr>
        <w:spacing w:after="80"/>
        <w:ind w:firstLine="454"/>
        <w:jc w:val="both"/>
      </w:pPr>
      <w:r>
        <w:rPr>
          <w:b/>
        </w:rPr>
        <w:t xml:space="preserve">MADDE 304 – </w:t>
      </w:r>
      <w:r>
        <w:t xml:space="preserve">(1) Türkiye Cumhuriyeti Devletine karşı savaş açması veya hasmane hareketlerde bulunması için yabancı devlet yetkililerini tahrik eden veya bu amaca yönelik olarak yabancı devlet yetkilileri ile işbirliği yapan kişi, on yıldan yirmi yıla kadar hapis cezası ile cezalandırılır. </w:t>
      </w:r>
      <w:r>
        <w:rPr>
          <w:color w:val="666666"/>
          <w:sz w:val="17"/>
        </w:rPr>
        <w:t>(Mülga ikinci cümle: 29/6/2005 – 5377/37 md.)</w:t>
      </w:r>
    </w:p>
    <w:p>
      <w:pPr>
        <w:spacing w:after="80"/>
        <w:ind w:firstLine="454"/>
        <w:jc w:val="both"/>
      </w:pPr>
      <w:r>
        <w:t>(2) Bu madde uygulamasında, Türkiye Cumhuriyeti Devletinin güvenliğine karşı suç işlemek üzere oluşturulmuş örgütlerin doğrudan veya dolaylı olarak desteklenmesi, hasmane hareket olarak kabul edilir.</w:t>
      </w:r>
    </w:p>
    <w:p>
      <w:pPr>
        <w:spacing w:after="80"/>
        <w:ind w:firstLine="454"/>
        <w:jc w:val="both"/>
      </w:pPr>
      <w:r>
        <w:t>(3) Bu maddede tanımlanan suçun işlenmesi dolayısıyla tüzel kişiler hakkında bunlara özgü güvenlik tedbirlerine hükmolunur.</w:t>
      </w:r>
    </w:p>
    <w:p>
      <w:pPr>
        <w:keepNext/>
        <w:spacing w:before="200" w:after="40"/>
      </w:pPr>
      <w:r>
        <w:rPr>
          <w:b/>
        </w:rPr>
        <w:t>Temel millî yararlara karşı faaliyette bulunmak için yarar sağlama</w:t>
      </w:r>
    </w:p>
    <w:p>
      <w:pPr>
        <w:spacing w:after="80"/>
        <w:ind w:firstLine="454"/>
        <w:jc w:val="both"/>
      </w:pPr>
      <w:r>
        <w:rPr>
          <w:b/>
        </w:rPr>
        <w:t xml:space="preserve">MADDE 305 – </w:t>
      </w:r>
      <w:r>
        <w:t xml:space="preserve">(1) </w:t>
      </w:r>
      <w:r>
        <w:rPr>
          <w:color w:val="666666"/>
          <w:sz w:val="17"/>
        </w:rPr>
        <w:t>(Değişik fıkra: 29/6/2005 – 5377/38 md.)</w:t>
      </w:r>
      <w:r>
        <w:t xml:space="preserve"> Temel millî yararlara karşı fiillerde bulunmak maksadıyla veya bu nedenle, yabancı kişi veya kuruluşlardan doğrudan doğruya veya dolaylı olarak kendisi veya başkası için maddi yarar sağlayan vatandaşa ya da Türkiye'de bulunan yabancıya, üç yıldan on yıla kadar hapis ve onbin güne kadar adlî para cezası verilir. Yarar sağlayan veya vaat eden kişi hakkında da aynı cezaya hükmolunur.</w:t>
      </w:r>
    </w:p>
    <w:p>
      <w:pPr>
        <w:spacing w:after="80"/>
        <w:ind w:firstLine="454"/>
        <w:jc w:val="both"/>
      </w:pPr>
      <w:r>
        <w:t xml:space="preserve">(2) </w:t>
      </w:r>
      <w:r>
        <w:rPr>
          <w:color w:val="666666"/>
          <w:sz w:val="17"/>
        </w:rPr>
        <w:t>(Değişik fıkra: 29/6/2005 – 5377/38 md.)</w:t>
      </w:r>
      <w:r>
        <w:t xml:space="preserve"> Fiilin savaş sırasında işlenmiş olması hâlinde, verilecek ceza yarı oranında artırılır.</w:t>
      </w:r>
    </w:p>
    <w:p>
      <w:pPr>
        <w:spacing w:after="80"/>
        <w:ind w:firstLine="454"/>
        <w:jc w:val="both"/>
      </w:pPr>
      <w:r>
        <w:t>(3) Suç savaş hali dışında işlendiği takdirde, bu nedenle kovuşturma yapılması Adalet Bakanının iznine bağlıdır.</w:t>
      </w:r>
    </w:p>
    <w:p>
      <w:pPr>
        <w:spacing w:after="80"/>
        <w:ind w:firstLine="454"/>
        <w:jc w:val="both"/>
      </w:pPr>
      <w:r>
        <w:t>(4) Temel milli yararlar deyiminden; bağımsızlık, toprak bütünlüğü, milli güvenlik ve Cumhuriyetin Anayasada belirtilen temel nitelikleri anlaşılır.</w:t>
      </w:r>
    </w:p>
    <w:p>
      <w:pPr>
        <w:keepNext/>
        <w:spacing w:before="200" w:after="40"/>
      </w:pPr>
      <w:r>
        <w:rPr>
          <w:b/>
        </w:rPr>
        <w:t>Yabancı devlet aleyhine asker toplama</w:t>
      </w:r>
    </w:p>
    <w:p>
      <w:pPr>
        <w:spacing w:after="80"/>
        <w:ind w:firstLine="454"/>
        <w:jc w:val="both"/>
      </w:pPr>
      <w:r>
        <w:rPr>
          <w:b/>
        </w:rPr>
        <w:t xml:space="preserve">MADDE 306 – </w:t>
      </w:r>
      <w:r>
        <w:t>(1) Türkiye Devletini savaş tehlikesi ile karşı karşıya bırakacak şekilde, yetkisiz olarak, yabancı bir devlete karşı asker toplayan veya diğer hasmane hareketlerde bulunan kimseye beş yıldan oniki yıla kadar hapis cezası verilir.</w:t>
      </w:r>
    </w:p>
    <w:p>
      <w:pPr>
        <w:spacing w:after="80"/>
        <w:ind w:firstLine="454"/>
        <w:jc w:val="both"/>
      </w:pPr>
      <w:r>
        <w:t>(2) Fiil sonucu savaş meydana gelirse faile müebbet hapis cezası verilir.</w:t>
      </w:r>
    </w:p>
    <w:p>
      <w:pPr>
        <w:spacing w:after="80"/>
        <w:ind w:firstLine="454"/>
        <w:jc w:val="both"/>
      </w:pPr>
      <w:r>
        <w:t>(3) Fiil, sadece yabancı devletle siyasal ilişkileri bozacak veya Türkiye Devleti veya Türk vatandaşlarını misilleme tehlikesi ile karşı karşıya bırakacak nitelikte ise faile iki yıldan sekiz yıla kadar hapis cezası verilir.</w:t>
      </w:r>
    </w:p>
    <w:p>
      <w:pPr>
        <w:spacing w:after="80"/>
        <w:ind w:firstLine="454"/>
        <w:jc w:val="both"/>
      </w:pPr>
      <w:r>
        <w:t>(4) Siyasal ilişki kesilir veya misilleme meydana gelirse üç yıldan on yıla kadar hapis cezasına hükmolunur.</w:t>
      </w:r>
    </w:p>
    <w:p>
      <w:pPr>
        <w:spacing w:after="80"/>
        <w:ind w:firstLine="454"/>
        <w:jc w:val="both"/>
      </w:pPr>
      <w:r>
        <w:t>(5) Bu maddede yer alan suçun kovuşturulması Adalet Bakanının iznine bağlıdır.</w:t>
      </w:r>
    </w:p>
    <w:p>
      <w:pPr>
        <w:spacing w:after="80"/>
        <w:ind w:firstLine="454"/>
        <w:jc w:val="both"/>
      </w:pPr>
      <w:r>
        <w:t>(6) Bu madde hükümleri, fiili savaş halinde ülke topraklarının tamamını veya bir kısmını işgal eden yabancı devlet kuvvetlerine karşı meşru müdafaa amaçlı direniş hareketleri hakkında uygulanmaz.</w:t>
      </w:r>
    </w:p>
    <w:p>
      <w:pPr>
        <w:keepNext/>
        <w:spacing w:before="200" w:after="40"/>
      </w:pPr>
      <w:r>
        <w:rPr>
          <w:b/>
        </w:rPr>
        <w:t>Askerî tesisleri tahrip ve düşman askerî hareketleri yararına anlaşma</w:t>
      </w:r>
    </w:p>
    <w:p>
      <w:pPr>
        <w:spacing w:after="80"/>
        <w:ind w:firstLine="454"/>
        <w:jc w:val="both"/>
      </w:pPr>
      <w:r>
        <w:rPr>
          <w:b/>
        </w:rPr>
        <w:t xml:space="preserve">MADDE 307 – </w:t>
      </w:r>
      <w:r>
        <w:t>(1) Devletin silahlı kuvvetlerine ait olan veya hizmetine verilmiş bulunan kara, deniz ve hava ulaşım araçlarını, yolları, müesseseleri, depoları ve diğer askerî tesisleri, bunlar henüz tamamlanmamış bulunsalar bile, kısmen veya tamamen tahrip eden veya geçici bir süre için olsa bile kullanılmayacak hale getiren kişiye, altı yıldan oniki yıla kadar hapis cezası verilir.</w:t>
      </w:r>
    </w:p>
    <w:p>
      <w:pPr>
        <w:spacing w:after="80"/>
        <w:ind w:firstLine="454"/>
        <w:jc w:val="both"/>
      </w:pPr>
      <w:r>
        <w:t>(2) Suçun;</w:t>
      </w:r>
    </w:p>
    <w:p>
      <w:pPr>
        <w:spacing w:after="80"/>
        <w:ind w:firstLine="454"/>
        <w:jc w:val="both"/>
      </w:pPr>
      <w:r>
        <w:t>a) Türkiye ile savaş halinde bulunan bir devletin çıkarı için işlenmiş olması,</w:t>
      </w:r>
    </w:p>
    <w:p>
      <w:pPr>
        <w:spacing w:after="80"/>
        <w:ind w:firstLine="454"/>
        <w:jc w:val="both"/>
      </w:pPr>
      <w:r>
        <w:t>b) Devletin savaş hazırlıklarını veya savaş kudret ve yeteneğini veya askerî hareketlerini tehlikeye koymuş olması,</w:t>
      </w:r>
    </w:p>
    <w:p>
      <w:pPr>
        <w:spacing w:after="80"/>
        <w:ind w:firstLine="454"/>
        <w:jc w:val="both"/>
      </w:pPr>
      <w:r>
        <w:t>halinde, ağırlaştırılmış müebbet hapis cezasına hükmolunur.</w:t>
      </w:r>
    </w:p>
    <w:p>
      <w:pPr>
        <w:spacing w:after="80"/>
        <w:ind w:firstLine="454"/>
        <w:jc w:val="both"/>
      </w:pPr>
      <w:r>
        <w:t>(3) Tahrip veya kullanılamaz hale gelme, birinci fıkrada belirtilen bina, tesis veya eşyayı elinde bulunduran veya korumak ve gözetlemekle yükümlü olan kimsenin taksiri sonucunda meydana gelmiş veya bu nedenle suçun işlenmesi kolaylaşmış ise, bu kişi hakkında bir yıldan beş yıla kadar hapis cezasına hükmolunur.</w:t>
      </w:r>
    </w:p>
    <w:p>
      <w:pPr>
        <w:spacing w:after="80"/>
        <w:ind w:firstLine="454"/>
        <w:jc w:val="both"/>
      </w:pPr>
      <w:r>
        <w:t>(4) Savaş zamanında Türkiye Devleti zararına olmak üzere, düşman askerî hareketlerini kolaylaştırmak veya Türkiye Devletinin askerî hareketlerine zarar vermek maksadıyla yabancıyla anlaşan veya anlaşma olmasa da aynı sonuçları meydana getirmeye yönelik fiilleri işleyen kişiye on yıldan onbeş yıla kadar hapis cezası verilir.</w:t>
      </w:r>
    </w:p>
    <w:p>
      <w:pPr>
        <w:spacing w:after="80"/>
        <w:ind w:firstLine="454"/>
        <w:jc w:val="both"/>
      </w:pPr>
      <w:r>
        <w:t>(5) Dördüncü fıkrada tanımlanan fiil sonucunda, düşman askerî hareketleri fiilen kolaylaşmış veya Türk Devletinin askerî hareketleri zarar görmüş ise faile ağırlaştırılmış müebbet hapis cezası verilir.</w:t>
      </w:r>
    </w:p>
    <w:p>
      <w:pPr>
        <w:spacing w:after="80"/>
        <w:ind w:firstLine="454"/>
        <w:jc w:val="both"/>
      </w:pPr>
      <w:r>
        <w:t>(6) Dört ve beşinci fıkralarda yazılı suçları işleyen kimse ile anlaşan yabancıya da aynı ceza verilir.</w:t>
      </w:r>
    </w:p>
    <w:p>
      <w:pPr>
        <w:spacing w:after="80"/>
        <w:ind w:firstLine="454"/>
        <w:jc w:val="both"/>
      </w:pPr>
      <w:r>
        <w:t>(7) Yukarıdaki fıkralarda yazılı fiillerin Türkiye Devleti ile aralarında savaş için ittifak veya iştirak olan devlet zararına olarak Türkiye'de işlenmesi halinde de bu madde hükümleri uygulanır.</w:t>
      </w:r>
    </w:p>
    <w:p>
      <w:pPr>
        <w:keepNext/>
        <w:spacing w:before="200" w:after="40"/>
      </w:pPr>
      <w:r>
        <w:rPr>
          <w:b/>
        </w:rPr>
        <w:t>Düşman devlete maddi ve mali yardım</w:t>
      </w:r>
    </w:p>
    <w:p>
      <w:pPr>
        <w:spacing w:after="80"/>
        <w:ind w:firstLine="454"/>
        <w:jc w:val="both"/>
      </w:pPr>
      <w:r>
        <w:rPr>
          <w:b/>
        </w:rPr>
        <w:t xml:space="preserve">MADDE 308 – </w:t>
      </w:r>
      <w:r>
        <w:t>(1) Türkiye Cumhuriyeti Devletinin savaş halinde olduğu devlete, savaşta Türkiye Cumhuriyeti Devletinin aleyhine kullanılabilecek her türlü eşyayı karşılıklı veya karşılıksız, doğrudan veya dolaylı olarak veren vatandaş, beş yıldan onbeş yıla kadar hapis cezası ile cezalandırılır. Bu hüküm, Türkiye'de oturan yabancı hakkında da uygulanır.</w:t>
      </w:r>
    </w:p>
    <w:p>
      <w:pPr>
        <w:spacing w:after="80"/>
        <w:ind w:firstLine="454"/>
        <w:jc w:val="both"/>
      </w:pPr>
      <w:r>
        <w:t>(2) Savaş zamanında, düşman devlet yararına yapılan borçlanmalara veya her ne nedenle olursa olsun ödemelere katılan veya bunlara ilişkin işlemleri kolaylaştıran vatandaşa veya Türkiye'de oturan yabancıya aynı ceza verilir.</w:t>
      </w:r>
    </w:p>
    <w:p>
      <w:pPr>
        <w:spacing w:after="80"/>
        <w:ind w:firstLine="454"/>
        <w:jc w:val="both"/>
      </w:pPr>
      <w:r>
        <w:t>(3) Savaştan evvel başlamış olsa bile, birinci fıkrada yazılı haller dışında, nerede bulunursa bulunsun düşman devlet vatandaşıyla veya düşman devlet topraklarında oturan diğer kimselerle Türkiye Devleti zararına veya düşman devletin savaş gücüne olumlu etki yapacak nitelikte doğrudan doğruya veya dolaylı olarak ticaret yapan vatandaşa veya Türkiye'de oturan yabancıya iki yıldan beş yıla kadar hapis ve onbin güne kadar adlî para cezası verilir.</w:t>
      </w:r>
    </w:p>
    <w:p>
      <w:pPr>
        <w:spacing w:after="80"/>
        <w:ind w:firstLine="454"/>
        <w:jc w:val="both"/>
      </w:pPr>
      <w:r>
        <w:t>(4) Yukarıdaki fıkralarda yazılı fiillerin düşman devletle aralarında savaş için ittifak veya iştirak olan devlet yararına işlenmesi halinde de bu madde hükümleri uygulanır.</w:t>
      </w:r>
    </w:p>
    <w:p>
      <w:pPr>
        <w:spacing w:before="360"/>
        <w:jc w:val="center"/>
      </w:pPr>
      <w:r>
        <w:rPr>
          <w:b/>
          <w:sz w:val="24"/>
        </w:rPr>
        <w:t>BEŞINCI BÖLÜM</w:t>
        <w:br/>
        <w:t>Anayasal Düzene ve Bu Düzenin İşleyişine Karşı Suçlar</w:t>
      </w:r>
    </w:p>
    <w:p>
      <w:pPr>
        <w:keepNext/>
        <w:spacing w:before="200" w:after="40"/>
      </w:pPr>
      <w:r>
        <w:rPr>
          <w:b/>
        </w:rPr>
        <w:t>Anayasayı ihlal</w:t>
      </w:r>
    </w:p>
    <w:p>
      <w:pPr>
        <w:spacing w:after="80"/>
        <w:ind w:firstLine="454"/>
        <w:jc w:val="both"/>
      </w:pPr>
      <w:r>
        <w:rPr>
          <w:b/>
        </w:rPr>
        <w:t xml:space="preserve">MADDE 309 – </w:t>
      </w:r>
      <w:r>
        <w:t>(1) Cebir ve şiddet kullanarak, Türkiye Cumhuriyeti Anayasasının öngördüğü düzeni ortadan kaldırmaya veya bu düzen yerine başka bir düzen getirmeye veya bu düzenin fiilen uygulanmasını önlemeye teşebbüs edenler ağırlaştırılmış müebbet hapis cezası ile cezalandırılırlar.</w:t>
      </w:r>
    </w:p>
    <w:p>
      <w:pPr>
        <w:spacing w:after="80"/>
        <w:ind w:firstLine="454"/>
        <w:jc w:val="both"/>
      </w:pPr>
      <w:r>
        <w:t>(2) Bu suçun işlenmesi sırasında başka suçların işlenmesi halinde, ayrıca bu suçlardan dolayı ilgili hükümlere göre cezaya hükmolunur.</w:t>
      </w:r>
    </w:p>
    <w:p>
      <w:pPr>
        <w:spacing w:after="80"/>
        <w:ind w:firstLine="454"/>
        <w:jc w:val="both"/>
      </w:pPr>
      <w:r>
        <w:t>(3) Bu maddede tanımlanan suçların işlenmesi dolayısıyla tüzel kişiler hakkında bunlara özgü güvenlik tedbirlerine hükmolunur.</w:t>
      </w:r>
    </w:p>
    <w:p>
      <w:pPr>
        <w:keepNext/>
        <w:spacing w:before="200" w:after="40"/>
      </w:pPr>
      <w:r>
        <w:rPr>
          <w:b/>
        </w:rPr>
        <w:t>Cumhurbaşkanına suikast ve fiilî saldırı</w:t>
      </w:r>
    </w:p>
    <w:p>
      <w:pPr>
        <w:spacing w:after="80"/>
        <w:ind w:firstLine="454"/>
        <w:jc w:val="both"/>
      </w:pPr>
      <w:r>
        <w:rPr>
          <w:b/>
        </w:rPr>
        <w:t xml:space="preserve">MADDE 310 – </w:t>
      </w:r>
      <w:r>
        <w:t>(1) Cumhurbaşkanına suikastte bulunan kişi, ağırlaştırılmış müebbet hapis cezası ile cezalandırılır. Bu fiile teşebbüs edilmesi halinde de suç tamamlanmış gibi cezaya hükmolunur.</w:t>
      </w:r>
    </w:p>
    <w:p>
      <w:pPr>
        <w:spacing w:after="80"/>
        <w:ind w:firstLine="454"/>
        <w:jc w:val="both"/>
      </w:pPr>
      <w:r>
        <w:t>(2) Cumhurbaşkanına karşı diğer fiili saldırılarda bulunan kimse hakkında, ilgili suça ilişkin ceza yarı oranında artırılarak hükmolunur. Ancak, bu suretle verilecek ceza beş yıldan az olamaz.</w:t>
      </w:r>
    </w:p>
    <w:p>
      <w:pPr>
        <w:keepNext/>
        <w:spacing w:before="200" w:after="40"/>
      </w:pPr>
      <w:r>
        <w:rPr>
          <w:b/>
        </w:rPr>
        <w:t>Yasama organına karşı suç</w:t>
      </w:r>
    </w:p>
    <w:p>
      <w:pPr>
        <w:spacing w:after="80"/>
        <w:ind w:firstLine="454"/>
        <w:jc w:val="both"/>
      </w:pPr>
      <w:r>
        <w:rPr>
          <w:b/>
        </w:rPr>
        <w:t xml:space="preserve">MADDE 311 – </w:t>
      </w:r>
      <w:r>
        <w:t>(1) Cebir ve şiddet kullanarak Türkiye Büyük Millet Meclisini ortadan kaldırmaya veya Türkiye Büyük Millet Meclisinin görevlerini kısmen veya tamamen yapmasını engellemeye teşebbüs edenler ağırlaştırılmış müebbet hapis cezasıyla cezalandırılırlar.</w:t>
      </w:r>
    </w:p>
    <w:p>
      <w:pPr>
        <w:spacing w:after="80"/>
        <w:ind w:firstLine="454"/>
        <w:jc w:val="both"/>
      </w:pPr>
      <w:r>
        <w:t>(2) Bu suçun işlenmesi sırasında başka suçların işlenmesi halinde, ayrıca bu suçlardan dolayı ilgili hükümlere göre cezaya hükmolunur.</w:t>
      </w:r>
    </w:p>
    <w:p>
      <w:pPr>
        <w:keepNext/>
        <w:spacing w:before="200" w:after="40"/>
      </w:pPr>
      <w:r>
        <w:rPr>
          <w:b/>
        </w:rPr>
        <w:t>Hükûmete karşı suç</w:t>
      </w:r>
    </w:p>
    <w:p>
      <w:pPr>
        <w:spacing w:after="80"/>
        <w:ind w:firstLine="454"/>
        <w:jc w:val="both"/>
      </w:pPr>
      <w:r>
        <w:rPr>
          <w:b/>
        </w:rPr>
        <w:t xml:space="preserve">MADDE 312 – </w:t>
      </w:r>
      <w:r>
        <w:t>(1) Cebir ve şiddet kullanarak Türkiye Cumhuriyeti Hükûmetini ortadan kaldırmaya veya görevlerini yapmasını kısmen veya tamamen engellemeye teşebbüs eden kimseye ağırlaştırılmış müebbet hapis cezası verilir.</w:t>
      </w:r>
    </w:p>
    <w:p>
      <w:pPr>
        <w:spacing w:after="80"/>
        <w:ind w:firstLine="454"/>
        <w:jc w:val="both"/>
      </w:pPr>
      <w:r>
        <w:t>(2) Bu suçun işlenmesi sırasında başka suçların işlenmesi halinde, ayrıca bu suçlardan dolayı ilgili hükümlere göre cezaya hükmolunur.</w:t>
      </w:r>
    </w:p>
    <w:p>
      <w:pPr>
        <w:keepNext/>
        <w:spacing w:before="200" w:after="40"/>
      </w:pPr>
      <w:r>
        <w:rPr>
          <w:b/>
        </w:rPr>
        <w:t>Türkiye Cumhuriyeti Hükûmetine karşı silâhlı isyan</w:t>
      </w:r>
    </w:p>
    <w:p>
      <w:pPr>
        <w:spacing w:after="80"/>
        <w:ind w:firstLine="454"/>
        <w:jc w:val="both"/>
      </w:pPr>
      <w:r>
        <w:rPr>
          <w:b/>
        </w:rPr>
        <w:t xml:space="preserve">MADDE 313 – </w:t>
      </w:r>
      <w:r>
        <w:t>(1) Halkı, Türkiye Cumhuriyeti Hükûmetine karşı silahlı bir isyana tahrik eden kimseye onbeş yıldan yirmi yıla kadar hapis cezası verilir. İsyan gerçekleştiğinde, tahrik eden kişi hakkında yirmi yıldan yirmibeş yıla kadar hapis cezasına hükmolunur.</w:t>
      </w:r>
    </w:p>
    <w:p>
      <w:pPr>
        <w:spacing w:after="80"/>
        <w:ind w:firstLine="454"/>
        <w:jc w:val="both"/>
      </w:pPr>
      <w:r>
        <w:t>(2) Türkiye Cumhuriyeti Hükûmetine karşı silahlı isyanı idare eden kişi, ağırlaştırılmış müebbet hapis cezası ile cezalandırılır. İsyana katılan diğer kişilere altı yıldan on yıla kadar hapis cezası verilir.</w:t>
      </w:r>
    </w:p>
    <w:p>
      <w:pPr>
        <w:spacing w:after="80"/>
        <w:ind w:firstLine="454"/>
        <w:jc w:val="both"/>
      </w:pPr>
      <w:r>
        <w:t>(3) Bir ve ikinci fıkrada tanımlanan suçların, Devletin savaş halinde olmasının sağladığı kolaylıktan yararlanmak suretiyle işlenmesi halinde, ağırlaştırılmış müebbet hapis cezasına hükmolunur.</w:t>
      </w:r>
    </w:p>
    <w:p>
      <w:pPr>
        <w:spacing w:after="80"/>
        <w:ind w:firstLine="454"/>
        <w:jc w:val="both"/>
      </w:pPr>
      <w:r>
        <w:t>(4) Bir ve ikinci fıkrada tanımlanan suçların işlenmesi sırasında başka suçların işlenmesi halinde, ayrıca bu suçlardan dolayı ilgili hükümlere göre cezaya hükmolunur.</w:t>
      </w:r>
    </w:p>
    <w:p>
      <w:pPr>
        <w:keepNext/>
        <w:spacing w:before="200" w:after="40"/>
      </w:pPr>
      <w:r>
        <w:rPr>
          <w:b/>
        </w:rPr>
        <w:t>Silâhlı örgüt</w:t>
      </w:r>
    </w:p>
    <w:p>
      <w:pPr>
        <w:spacing w:after="80"/>
        <w:ind w:firstLine="454"/>
        <w:jc w:val="both"/>
      </w:pPr>
      <w:r>
        <w:rPr>
          <w:b/>
        </w:rPr>
        <w:t xml:space="preserve">MADDE 314 – </w:t>
      </w:r>
      <w:r>
        <w:t>(1) Bu kısmın dördüncü ve beşinci bölümlerinde yer alan suçları işlemek amacıyla, silahlı örgüt kuran veya yöneten kişi, on yıldan onbeş yıla kadar hapis cezası ile cezalandırılır.</w:t>
      </w:r>
    </w:p>
    <w:p>
      <w:pPr>
        <w:spacing w:after="80"/>
        <w:ind w:firstLine="454"/>
        <w:jc w:val="both"/>
      </w:pPr>
      <w:r>
        <w:t>(2) Birinci fıkrada tanımlanan örgüte üye olanlara, beş yıldan on yıla kadar hapis cezası verilir.</w:t>
      </w:r>
    </w:p>
    <w:p>
      <w:pPr>
        <w:spacing w:after="80"/>
        <w:ind w:firstLine="454"/>
        <w:jc w:val="both"/>
      </w:pPr>
      <w:r>
        <w:t xml:space="preserve">(3) </w:t>
      </w:r>
      <w:r>
        <w:rPr>
          <w:color w:val="666666"/>
          <w:sz w:val="17"/>
        </w:rPr>
        <w:t>(Ek:2/3/2024-7499/11 md.)</w:t>
      </w:r>
      <w:r>
        <w:t xml:space="preserve"> </w:t>
      </w:r>
      <w:r>
        <w:rPr>
          <w:color w:val="666666"/>
          <w:sz w:val="17"/>
        </w:rPr>
        <w:t>(İptal fıkra: Anayasa Mahkemesinin 5/11/2024 Tarihli ve E.:2024/81, K.:2024/189 Sayılı Kararı ile)</w:t>
      </w:r>
    </w:p>
    <w:p>
      <w:pPr>
        <w:spacing w:after="80"/>
        <w:ind w:firstLine="454"/>
        <w:jc w:val="both"/>
      </w:pPr>
      <w:r>
        <w:t>(4) Suç işlemek amacıyla örgüt kurma suçuna ilişkin diğer hükümler, bu suç açısından aynen uygulanır.</w:t>
      </w:r>
    </w:p>
    <w:p>
      <w:pPr>
        <w:keepNext/>
        <w:spacing w:before="200" w:after="40"/>
      </w:pPr>
      <w:r>
        <w:rPr>
          <w:b/>
        </w:rPr>
        <w:t>Silâh sağlama</w:t>
      </w:r>
    </w:p>
    <w:p>
      <w:pPr>
        <w:spacing w:after="80"/>
        <w:ind w:firstLine="454"/>
        <w:jc w:val="both"/>
      </w:pPr>
      <w:r>
        <w:rPr>
          <w:b/>
        </w:rPr>
        <w:t xml:space="preserve">MADDE 315 – </w:t>
      </w:r>
      <w:r>
        <w:t>(1) Yukarıdaki maddede tanımlanan örgütlerin faaliyetlerinde kullanılmak maksadıyla bunların amaçlarını bilerek, bu örgütlere üretmek, satın almak veya ülkeye sokmak suretiyle silah temin eden, nakleden veya depolayan kişi, on yıldan onbeş yıla kadar hapis cezası ile cezalandırılır.</w:t>
      </w:r>
    </w:p>
    <w:p>
      <w:pPr>
        <w:keepNext/>
        <w:spacing w:before="200" w:after="40"/>
      </w:pPr>
      <w:r>
        <w:rPr>
          <w:b/>
        </w:rPr>
        <w:t>Suç için anlaşma</w:t>
      </w:r>
    </w:p>
    <w:p>
      <w:pPr>
        <w:spacing w:after="80"/>
        <w:ind w:firstLine="454"/>
        <w:jc w:val="both"/>
      </w:pPr>
      <w:r>
        <w:rPr>
          <w:b/>
        </w:rPr>
        <w:t xml:space="preserve">MADDE 316 – </w:t>
      </w:r>
      <w:r>
        <w:t>(1) Bu kısmın dördüncü ve beşinci bölümlerinde yer alan suçlardan herhangi birini elverişli vasıtalarla işlemek üzere iki veya daha fazla kişi, maddi olgularla belirlenen bir biçimde anlaşırlarsa, suçların ağırlık derecesine göre üç yıldan oniki yıla kadar hapis cezası verilir.</w:t>
      </w:r>
    </w:p>
    <w:p>
      <w:pPr>
        <w:spacing w:after="80"/>
        <w:ind w:firstLine="454"/>
        <w:jc w:val="both"/>
      </w:pPr>
      <w:r>
        <w:t>(2) Amaçlanan suç işlenmeden veya anlaşma dolayısıyla soruşturmaya başlanmadan önce bu ittifaktan çekilenlere ceza verilmez.</w:t>
      </w:r>
    </w:p>
    <w:p>
      <w:pPr>
        <w:spacing w:before="360"/>
        <w:jc w:val="center"/>
      </w:pPr>
      <w:r>
        <w:rPr>
          <w:b/>
          <w:sz w:val="24"/>
        </w:rPr>
        <w:t>ALTINCI BÖLÜM</w:t>
        <w:br/>
        <w:t>Milli Savunmaya Karşı Suçlar</w:t>
      </w:r>
    </w:p>
    <w:p>
      <w:pPr>
        <w:keepNext/>
        <w:spacing w:before="200" w:after="40"/>
      </w:pPr>
      <w:r>
        <w:rPr>
          <w:b/>
        </w:rPr>
        <w:t>Askerî komutanlıkların gasbı</w:t>
      </w:r>
    </w:p>
    <w:p>
      <w:pPr>
        <w:spacing w:after="80"/>
        <w:ind w:firstLine="454"/>
        <w:jc w:val="both"/>
      </w:pPr>
      <w:r>
        <w:rPr>
          <w:b/>
        </w:rPr>
        <w:t xml:space="preserve">MADDE 317 – </w:t>
      </w:r>
      <w:r>
        <w:t>(1) Kanunen yetkili olmadıkları veya Devlet tarafından memur edilmedikleri halde, bir asker kıtasının veya donanmasının veya savaş gemisinin veya savaş hava filosunun veya bir kale veya müstahkem mevkiin veya bir askerî üssün veya tesisin, bir liman veya şehrin komutasını alanlara müebbet hapis cezası verilir.</w:t>
      </w:r>
    </w:p>
    <w:p>
      <w:pPr>
        <w:spacing w:after="80"/>
        <w:ind w:firstLine="454"/>
        <w:jc w:val="both"/>
      </w:pPr>
      <w:r>
        <w:t>(2) Kanunen yetkili olmaları veya Devlet tarafından görevlendirilmeleri suretiyle yukarıda gösterilen yerlerin komutanı bulunanlardan, yetkili makamlarca komutanlığı terk etmeleri için verilen emirlere uymayanlara da aynı ceza verilir.</w:t>
      </w:r>
    </w:p>
    <w:p>
      <w:pPr>
        <w:keepNext/>
        <w:spacing w:before="200" w:after="40"/>
      </w:pPr>
      <w:r>
        <w:rPr>
          <w:b/>
        </w:rPr>
        <w:t>Halkı askerlikten soğutma</w:t>
      </w:r>
    </w:p>
    <w:p>
      <w:pPr>
        <w:spacing w:after="80"/>
        <w:ind w:firstLine="454"/>
        <w:jc w:val="both"/>
      </w:pPr>
      <w:r>
        <w:rPr>
          <w:b/>
        </w:rPr>
        <w:t xml:space="preserve">MADDE 318 – </w:t>
      </w:r>
      <w:r>
        <w:t xml:space="preserve">(1) </w:t>
      </w:r>
      <w:r>
        <w:rPr>
          <w:color w:val="666666"/>
          <w:sz w:val="17"/>
        </w:rPr>
        <w:t>(Değişik: 11/4/2013-6459/13 md.)</w:t>
      </w:r>
      <w:r>
        <w:t xml:space="preserve"> Askerlik hizmetini yapanları firara sevk edecek veya askerlik hizmetine katılacak olanları bu hizmeti yapmaktan vazgeçirecek şekilde teşvik veya telkinde bulunanlara altı aydan iki yıla kadar hapis cezası verilir.</w:t>
      </w:r>
    </w:p>
    <w:p>
      <w:pPr>
        <w:spacing w:after="80"/>
        <w:ind w:firstLine="454"/>
        <w:jc w:val="both"/>
      </w:pPr>
      <w:r>
        <w:t>(2) Fiil, basın ve yayın yolu ile işlenirse ceza yarısı oranında artırılır.</w:t>
      </w:r>
    </w:p>
    <w:p>
      <w:pPr>
        <w:keepNext/>
        <w:spacing w:before="200" w:after="40"/>
      </w:pPr>
      <w:r>
        <w:rPr>
          <w:b/>
        </w:rPr>
        <w:t>Askerleri itaatsizliğe teşvik</w:t>
      </w:r>
    </w:p>
    <w:p>
      <w:pPr>
        <w:spacing w:after="80"/>
        <w:ind w:firstLine="454"/>
        <w:jc w:val="both"/>
      </w:pPr>
      <w:r>
        <w:rPr>
          <w:b/>
        </w:rPr>
        <w:t xml:space="preserve">MADDE 319 – </w:t>
      </w:r>
      <w:r>
        <w:t>(1) Askerleri veya askerî idareye bağlı olarak görev yapan diğer kişileri kanunlara karşı itaatsizliğe veya yeminlerini bozmaya veya askerî disiplini veya askerlik hizmetine ilişkin görevlerini ihlale yönelten ve tahrik edenler ile kanunlara, yeminlere veya disiplin veya diğer görevlere aykırı hareketleri askerler önünde öven veya iyi gördüğünü söyleyen kimselere, bir yıldan üç yıla kadar hapis cezası verilir.</w:t>
      </w:r>
    </w:p>
    <w:p>
      <w:pPr>
        <w:spacing w:after="80"/>
        <w:ind w:firstLine="454"/>
        <w:jc w:val="both"/>
      </w:pPr>
      <w:r>
        <w:t>(2) Fiil, aleni olarak işlenmişse iki yıldan beş yıla kadar hapis cezası verilir.</w:t>
      </w:r>
    </w:p>
    <w:p>
      <w:pPr>
        <w:spacing w:after="80"/>
        <w:ind w:firstLine="454"/>
        <w:jc w:val="both"/>
      </w:pPr>
      <w:r>
        <w:t>(3) Fiil, savaş zamanında işlenmiş ise ceza bir katı oranında artırılır.</w:t>
      </w:r>
    </w:p>
    <w:p>
      <w:pPr>
        <w:keepNext/>
        <w:spacing w:before="200" w:after="40"/>
      </w:pPr>
      <w:r>
        <w:rPr>
          <w:b/>
        </w:rPr>
        <w:t>Yabancı hizmetine asker yazma, yazılma</w:t>
      </w:r>
    </w:p>
    <w:p>
      <w:pPr>
        <w:spacing w:after="80"/>
        <w:ind w:firstLine="454"/>
        <w:jc w:val="both"/>
      </w:pPr>
      <w:r>
        <w:rPr>
          <w:b/>
        </w:rPr>
        <w:t xml:space="preserve">MADDE 320 – </w:t>
      </w:r>
      <w:r>
        <w:t>(1) Hükûmetin izni olmaksızın bir yabancı veya yabancı Devlet hizmetinde veya bunların lehinde çalışmak üzere Ülke içinde vatandaşlardan asker yazan veya vatandaşları silahlandıran kimseye üç yıldan altı yıla kadar hapis cezası verilir.</w:t>
      </w:r>
    </w:p>
    <w:p>
      <w:pPr>
        <w:spacing w:after="80"/>
        <w:ind w:firstLine="454"/>
        <w:jc w:val="both"/>
      </w:pPr>
      <w:r>
        <w:t>(2) Asker yazılanlar veya silahlandırılanlar arasından asker veya askerlik çağında olanlar varsa ceza üçte biri oranında artırılır.</w:t>
      </w:r>
    </w:p>
    <w:p>
      <w:pPr>
        <w:spacing w:after="80"/>
        <w:ind w:firstLine="454"/>
        <w:jc w:val="both"/>
      </w:pPr>
      <w:r>
        <w:t>(3) Birinci fıkradaki hizmeti kabul eden kimseye bir yıldan üç yıla kadar hapis cezası verilir.</w:t>
      </w:r>
    </w:p>
    <w:p>
      <w:pPr>
        <w:keepNext/>
        <w:spacing w:before="200" w:after="40"/>
      </w:pPr>
      <w:r>
        <w:rPr>
          <w:b/>
        </w:rPr>
        <w:t>Savaş zamanında emirlere uymama</w:t>
      </w:r>
    </w:p>
    <w:p>
      <w:pPr>
        <w:spacing w:after="80"/>
        <w:ind w:firstLine="454"/>
        <w:jc w:val="both"/>
      </w:pPr>
      <w:r>
        <w:rPr>
          <w:b/>
        </w:rPr>
        <w:t xml:space="preserve">MADDE 321 – </w:t>
      </w:r>
      <w:r>
        <w:t>(1) Savaş zamanında Devletin yetkili makam ve mercilerinin emir veya kararlarına bilerek aykırı harekette bulunan kimseye bir yıldan altı yıla kadar hapis cezası verilir.</w:t>
      </w:r>
    </w:p>
    <w:p>
      <w:pPr>
        <w:keepNext/>
        <w:spacing w:before="200" w:after="40"/>
      </w:pPr>
      <w:r>
        <w:rPr>
          <w:b/>
        </w:rPr>
        <w:t>Savaş zamanında yükümlülükler</w:t>
      </w:r>
    </w:p>
    <w:p>
      <w:pPr>
        <w:spacing w:after="80"/>
        <w:ind w:firstLine="454"/>
        <w:jc w:val="both"/>
      </w:pPr>
      <w:r>
        <w:rPr>
          <w:b/>
        </w:rPr>
        <w:t xml:space="preserve">MADDE 322 – </w:t>
      </w:r>
      <w:r>
        <w:t>(1) Savaş zamanında, Devletin silahlı kuvvetlerinin veya halkın ihtiyaçları için Devlet veya bir kamu kuruluşu veya kamu hizmetleri yapan veya kamu ihtiyaçlarını sağlayan bir kuruluş ile iş yapmak veya eşya vermek üzere yaptıkları sözleşmedeki yükümlülükleri kısmen veya tamamen yerine getirmeyen kimseye üç yıldan on yıla kadar hapis ve onbin güne kadar adlî para cezası verilir.</w:t>
      </w:r>
    </w:p>
    <w:p>
      <w:pPr>
        <w:spacing w:after="80"/>
        <w:ind w:firstLine="454"/>
        <w:jc w:val="both"/>
      </w:pPr>
      <w:r>
        <w:t>(2) Yükümlülüklerin kısmen veya tamamen yerine getirilmemesi taksirden ileri gelmişse, cezanın dörtte üçüne kadarı indirilebilir.</w:t>
      </w:r>
    </w:p>
    <w:p>
      <w:pPr>
        <w:spacing w:after="80"/>
        <w:ind w:firstLine="454"/>
        <w:jc w:val="both"/>
      </w:pPr>
      <w:r>
        <w:t>(3) Yükümlülüğün kısmen veya tamamen yerine getirilmemesine asıl yükümlüler ile aralarında sözleşme bulunan aracılar veya bunların temsilcileri neden olmuşsa, bunlar hakkında da aynı cezalar uygulanır.</w:t>
      </w:r>
    </w:p>
    <w:p>
      <w:pPr>
        <w:spacing w:after="80"/>
        <w:ind w:firstLine="454"/>
        <w:jc w:val="both"/>
      </w:pPr>
      <w:r>
        <w:t>(4) Savaş zamanında yükümlülüklerin yerine getirilmesinde hile yapan yukarıdaki fıkralarda yazılı kişilere on yıldan onbeş yıla kadar hapis ve onbin güne kadar adlî para cezası verilir.</w:t>
      </w:r>
    </w:p>
    <w:p>
      <w:pPr>
        <w:keepNext/>
        <w:spacing w:before="200" w:after="40"/>
      </w:pPr>
      <w:r>
        <w:rPr>
          <w:b/>
        </w:rPr>
        <w:t>Savaşta yalan haber yayma</w:t>
      </w:r>
    </w:p>
    <w:p>
      <w:pPr>
        <w:spacing w:after="80"/>
        <w:ind w:firstLine="454"/>
        <w:jc w:val="both"/>
      </w:pPr>
      <w:r>
        <w:rPr>
          <w:b/>
        </w:rPr>
        <w:t xml:space="preserve">MADDE 323 – </w:t>
      </w:r>
      <w:r>
        <w:t>(1) Savaş sırasında kamunun endişe ve heyecan duymasına neden olacak veya halkın maneviyatını sarsacak veya düşman karşısında ülkenin direncini azaltacak şekilde asılsız veya abartılmış veya özel maksada dayalı havadis veya haber yayan veya nakleden veya temel milli yararlara zarar verebilecek herhangi bir faaliyette bulunan kimseye beş yıldan on yıla kadar hapis cezası verilir.</w:t>
      </w:r>
    </w:p>
    <w:p>
      <w:pPr>
        <w:spacing w:after="80"/>
        <w:ind w:firstLine="454"/>
        <w:jc w:val="both"/>
      </w:pPr>
      <w:r>
        <w:t>(2) Eğer fiil;</w:t>
      </w:r>
    </w:p>
    <w:p>
      <w:pPr>
        <w:spacing w:after="80"/>
        <w:ind w:firstLine="454"/>
        <w:jc w:val="both"/>
      </w:pPr>
      <w:r>
        <w:t>a) Propagandayla,</w:t>
      </w:r>
    </w:p>
    <w:p>
      <w:pPr>
        <w:spacing w:after="80"/>
        <w:ind w:firstLine="454"/>
        <w:jc w:val="both"/>
      </w:pPr>
      <w:r>
        <w:t>b) Askerlere yönelik olarak,</w:t>
      </w:r>
    </w:p>
    <w:p>
      <w:pPr>
        <w:spacing w:after="80"/>
        <w:ind w:firstLine="454"/>
        <w:jc w:val="both"/>
      </w:pPr>
      <w:r>
        <w:t>c) Bir yabancı ile anlaşma neticesi,</w:t>
      </w:r>
    </w:p>
    <w:p>
      <w:pPr>
        <w:spacing w:after="80"/>
        <w:ind w:firstLine="454"/>
        <w:jc w:val="both"/>
      </w:pPr>
      <w:r>
        <w:t>İşlenmişse, verilecek ceza on yıldan yirmi yıla kadar hapistir.</w:t>
      </w:r>
    </w:p>
    <w:p>
      <w:pPr>
        <w:spacing w:after="80"/>
        <w:ind w:firstLine="454"/>
        <w:jc w:val="both"/>
      </w:pPr>
      <w:r>
        <w:t>(3) Fiil, düşmanla anlaşma neticesi işlenmişse müebbet hapis cezası verilir.</w:t>
      </w:r>
    </w:p>
    <w:p>
      <w:pPr>
        <w:spacing w:after="80"/>
        <w:ind w:firstLine="454"/>
        <w:jc w:val="both"/>
      </w:pPr>
      <w:r>
        <w:t>(4) Savaş zamanında düşman karşısında milletin direncini tehlikeyle karşı karşıya bırakacak şekilde yabancı paraların değerini düşürmeye veya itibarı amme kağıtlarının değeri üzerinde etki yapmaya yönelik hareketlerde bulunan kimseye beş yıldan on yıla kadar hapis ve üçbin güne kadar adlî para cezası verilir.</w:t>
      </w:r>
    </w:p>
    <w:p>
      <w:pPr>
        <w:spacing w:after="80"/>
        <w:ind w:firstLine="454"/>
        <w:jc w:val="both"/>
      </w:pPr>
      <w:r>
        <w:t>(5) Dördüncü fıkrada yazılı fiil, bir yabancı ile anlaşma sonucu işlenmişse ceza yarısı; düşmanla anlaşma sonucu işlenmiş ise bir katı oranında artırılır.</w:t>
      </w:r>
    </w:p>
    <w:p>
      <w:pPr>
        <w:keepNext/>
        <w:spacing w:before="200" w:after="40"/>
      </w:pPr>
      <w:r>
        <w:rPr>
          <w:b/>
        </w:rPr>
        <w:t>Seferberlikle ilgili görevin ihmali</w:t>
      </w:r>
    </w:p>
    <w:p>
      <w:pPr>
        <w:spacing w:after="80"/>
        <w:ind w:firstLine="454"/>
        <w:jc w:val="both"/>
      </w:pPr>
      <w:r>
        <w:rPr>
          <w:b/>
        </w:rPr>
        <w:t xml:space="preserve">MADDE 324 – </w:t>
      </w:r>
      <w:r>
        <w:t>(1) Sulh zamanında seferberlikle ilgili görevlerini ihmal eden veya geciktiren kamu görevlisine altı aydan üç yıla kadar hapis cezası verilir.</w:t>
      </w:r>
    </w:p>
    <w:p>
      <w:pPr>
        <w:keepNext/>
        <w:spacing w:before="200" w:after="40"/>
      </w:pPr>
      <w:r>
        <w:rPr>
          <w:b/>
        </w:rPr>
        <w:t>Düşmandan unvan ve benzeri payeler kabulü</w:t>
      </w:r>
    </w:p>
    <w:p>
      <w:pPr>
        <w:spacing w:after="80"/>
        <w:ind w:firstLine="454"/>
        <w:jc w:val="both"/>
      </w:pPr>
      <w:r>
        <w:rPr>
          <w:b/>
        </w:rPr>
        <w:t xml:space="preserve">MADDE 325 – </w:t>
      </w:r>
      <w:r>
        <w:t>(1) Türkiye ile savaş halinde bulunan bir devletten akademik derece veya şeref, unvan, nişan ve diğer fahri rütbe veya bunlara ait maaş veya başka yararlar kabul eden vatandaşa bir yıldan üç yıla kadar hapis cezası verilir.</w:t>
      </w:r>
    </w:p>
    <w:p>
      <w:pPr>
        <w:spacing w:before="360"/>
        <w:jc w:val="center"/>
      </w:pPr>
      <w:r>
        <w:rPr>
          <w:b/>
          <w:sz w:val="24"/>
        </w:rPr>
        <w:t>YEDINCI BÖLÜM</w:t>
        <w:br/>
        <w:t>Devlet Sırlarına Karşı Suçlar ve Casusluk</w:t>
      </w:r>
    </w:p>
    <w:p>
      <w:pPr>
        <w:keepNext/>
        <w:spacing w:before="200" w:after="40"/>
      </w:pPr>
      <w:r>
        <w:rPr>
          <w:b/>
        </w:rPr>
        <w:t>Devletin güvenliğine ilişkin belgeler</w:t>
      </w:r>
    </w:p>
    <w:p>
      <w:pPr>
        <w:spacing w:after="80"/>
        <w:ind w:firstLine="454"/>
        <w:jc w:val="both"/>
      </w:pPr>
      <w:r>
        <w:rPr>
          <w:b/>
        </w:rPr>
        <w:t xml:space="preserve">MADDE 326 – </w:t>
      </w:r>
      <w:r>
        <w:t>(1) Devletin güvenliğine veya iç veya dış siyasal yararlarına ilişkin belge veya vesikaları kısmen veya tamamen yok eden, tahrip eden veya bunlar üzerinde sahtecilik yapan veya geçici de olsa, bunları tahsis olundukları yerden başka bir yerde kullanan, hileyle alan veya çalan kimseye sekiz yıldan oniki yıla kadar hapis cezası verilir.</w:t>
      </w:r>
    </w:p>
    <w:p>
      <w:pPr>
        <w:spacing w:after="80"/>
        <w:ind w:firstLine="454"/>
        <w:jc w:val="both"/>
      </w:pPr>
      <w:r>
        <w:t>(2) Yukarıdaki yazılı fiiller, savaş sırasında işlenmiş veya Devletin savaş hazırlıklarını veya savaş etkinliğini veya askerî hareketlerini tehlikeye koymuş ise müebbet hapis cezası verilir.</w:t>
      </w:r>
    </w:p>
    <w:p>
      <w:pPr>
        <w:keepNext/>
        <w:spacing w:before="200" w:after="40"/>
      </w:pPr>
      <w:r>
        <w:rPr>
          <w:b/>
        </w:rPr>
        <w:t>Devletin güvenliğine ilişkin bilgileri temin etme</w:t>
      </w:r>
    </w:p>
    <w:p>
      <w:pPr>
        <w:spacing w:after="80"/>
        <w:ind w:firstLine="454"/>
        <w:jc w:val="both"/>
      </w:pPr>
      <w:r>
        <w:rPr>
          <w:b/>
        </w:rPr>
        <w:t xml:space="preserve">MADDE 327 – </w:t>
      </w:r>
      <w:r>
        <w:t>(1) Devletin güvenliği veya iç veya dış siyasal yararları bakımından, niteliği itibarıyla, gizli kalması gereken bilgileri temin eden kimseye üç yıldan sekiz yıla kadar hapis cezası verilir.</w:t>
      </w:r>
    </w:p>
    <w:p>
      <w:pPr>
        <w:spacing w:after="80"/>
        <w:ind w:firstLine="454"/>
        <w:jc w:val="both"/>
      </w:pPr>
      <w:r>
        <w:t>(2) Fiil, savaş sırasında işlenmiş veya Devletin savaş hazırlıklarını veya savaş etkinliğini veya askerî hareketlerini tehlikeye koymuşsa müebbet hapis cezası verilir.</w:t>
      </w:r>
    </w:p>
    <w:p>
      <w:pPr>
        <w:keepNext/>
        <w:spacing w:before="200" w:after="40"/>
      </w:pPr>
      <w:r>
        <w:rPr>
          <w:b/>
        </w:rPr>
        <w:t>Siyasal veya askerî casusluk</w:t>
      </w:r>
    </w:p>
    <w:p>
      <w:pPr>
        <w:spacing w:after="80"/>
        <w:ind w:firstLine="454"/>
        <w:jc w:val="both"/>
      </w:pPr>
      <w:r>
        <w:rPr>
          <w:b/>
        </w:rPr>
        <w:t xml:space="preserve">MADDE 328 – </w:t>
      </w:r>
      <w:r>
        <w:t>- (1) Devletin güvenliği veya iç veya dış siyasal yararları bakımından, niteliği itibarıyla, gizli kalması gereken bilgileri, siyasal veya askerî casusluk maksadıyla temin eden kimseye onbeş yıldan yirmi yıla kadar hapis cezası verilir.</w:t>
      </w:r>
    </w:p>
    <w:p>
      <w:pPr>
        <w:spacing w:after="80"/>
        <w:ind w:firstLine="454"/>
        <w:jc w:val="both"/>
      </w:pPr>
      <w:r>
        <w:t>(2) Fiil;</w:t>
      </w:r>
    </w:p>
    <w:p>
      <w:pPr>
        <w:spacing w:after="80"/>
        <w:ind w:firstLine="454"/>
        <w:jc w:val="both"/>
      </w:pPr>
      <w:r>
        <w:t>a) Türkiye ile savaş halinde bulunan bir devletin yararına işlenmişse,</w:t>
      </w:r>
    </w:p>
    <w:p>
      <w:pPr>
        <w:spacing w:after="80"/>
        <w:ind w:firstLine="454"/>
        <w:jc w:val="both"/>
      </w:pPr>
      <w:r>
        <w:t>b) Savaş sırasında işlenmiş veya Devletin savaş hazırlıklarını veya savaş etkinliğini veya askerî hareketlerini tehlikeye sokmuşsa,</w:t>
      </w:r>
    </w:p>
    <w:p>
      <w:pPr>
        <w:spacing w:after="80"/>
        <w:ind w:firstLine="454"/>
        <w:jc w:val="both"/>
      </w:pPr>
      <w:r>
        <w:t>Fail, ağırlaştırılmış müebbet hapis cezası ile cezalandırılır.</w:t>
      </w:r>
    </w:p>
    <w:p>
      <w:pPr>
        <w:keepNext/>
        <w:spacing w:before="200" w:after="40"/>
      </w:pPr>
      <w:r>
        <w:rPr>
          <w:b/>
        </w:rPr>
        <w:t>Devletin güvenliğine ve siyasal yararlarına ilişkin bilgileri açıklama</w:t>
      </w:r>
    </w:p>
    <w:p>
      <w:pPr>
        <w:spacing w:after="80"/>
        <w:ind w:firstLine="454"/>
        <w:jc w:val="both"/>
      </w:pPr>
      <w:r>
        <w:rPr>
          <w:b/>
        </w:rPr>
        <w:t xml:space="preserve">MADDE 329 – </w:t>
      </w:r>
      <w:r>
        <w:t>(1) Devletin güvenliği veya iç veya dış siyasal yararları bakımından niteliği itibarıyla gizli kalması gereken bilgileri açıklayan kimseye beş yıldan on yıla kadar hapis cezası verilir.</w:t>
      </w:r>
    </w:p>
    <w:p>
      <w:pPr>
        <w:spacing w:after="80"/>
        <w:ind w:firstLine="454"/>
        <w:jc w:val="both"/>
      </w:pPr>
      <w:r>
        <w:t>(2) Fiil, savaş zamanında işlenmiş veya Devletin savaş hazırlıklarını veya savaş etkinliğini veya askerî hareketlerini tehlikeye koymuşsa, faile on yıldan onbeş yıla kadar hapis cezası verilir.</w:t>
      </w:r>
    </w:p>
    <w:p>
      <w:pPr>
        <w:spacing w:after="80"/>
        <w:ind w:firstLine="454"/>
        <w:jc w:val="both"/>
      </w:pPr>
      <w:r>
        <w:t>(3) Fiil, failin taksiri sonucu meydana gelmiş ise birinci fıkrada yazılı olan halde, faile altı aydan iki yıla, ikinci fıkrada yazılı hallerden birinin varlığı halinde ise üç yıldan sekiz yıla kadar hapis cezası verilir.</w:t>
      </w:r>
    </w:p>
    <w:p>
      <w:pPr>
        <w:keepNext/>
        <w:spacing w:before="200" w:after="40"/>
      </w:pPr>
      <w:r>
        <w:rPr>
          <w:b/>
        </w:rPr>
        <w:t>Gizli kalması gereken bilgileri açıklama</w:t>
      </w:r>
    </w:p>
    <w:p>
      <w:pPr>
        <w:spacing w:after="80"/>
        <w:ind w:firstLine="454"/>
        <w:jc w:val="both"/>
      </w:pPr>
      <w:r>
        <w:rPr>
          <w:b/>
        </w:rPr>
        <w:t xml:space="preserve">MADDE 330 – </w:t>
      </w:r>
      <w:r>
        <w:t>(1) Devletin güvenliği veya iç veya dış siyasal yararları bakımından niteliği itibarıyla gizli kalması gereken bilgileri siyasal veya askerî casusluk maksadıyla açıklayan kimseye müebbet hapis cezası verilir.</w:t>
      </w:r>
    </w:p>
    <w:p>
      <w:pPr>
        <w:spacing w:after="80"/>
        <w:ind w:firstLine="454"/>
        <w:jc w:val="both"/>
      </w:pPr>
      <w:r>
        <w:t>(2) Fiil, savaş zamanında işlenmiş veya Devletin savaş hazırlıklarını veya savaş etkinliğini veya askerî hareketlerini tehlikeyle karşı karşıya bırakmış ise, faile ağırlaştırılmış müebbet hapis cezası verilir.</w:t>
      </w:r>
    </w:p>
    <w:p>
      <w:pPr>
        <w:keepNext/>
        <w:spacing w:before="200" w:after="40"/>
      </w:pPr>
      <w:r>
        <w:rPr>
          <w:b/>
        </w:rPr>
        <w:t>Uluslararası casusluk</w:t>
      </w:r>
    </w:p>
    <w:p>
      <w:pPr>
        <w:spacing w:after="80"/>
        <w:ind w:firstLine="454"/>
        <w:jc w:val="both"/>
      </w:pPr>
      <w:r>
        <w:rPr>
          <w:b/>
        </w:rPr>
        <w:t xml:space="preserve">MADDE 331 – </w:t>
      </w:r>
      <w:r>
        <w:t>(1) Yabancı bir devletin güvenliği veya iç veya dış siyasal yararları bakımından niteliği itibarıyla gizli kalması gereken bilgileri, diğer bir yabancı devlet lehine siyasal veya askerî casusluk maksadıyla temin eden vatandaşa veya bunu Türkiye'de temin etmiş bulunan yabancıya bir yıldan dört yıla kadar hapis cezası verilir.</w:t>
      </w:r>
    </w:p>
    <w:p>
      <w:pPr>
        <w:keepNext/>
        <w:spacing w:before="200" w:after="40"/>
      </w:pPr>
      <w:r>
        <w:rPr>
          <w:b/>
        </w:rPr>
        <w:t>Askerî yasak bölgelere girme</w:t>
      </w:r>
    </w:p>
    <w:p>
      <w:pPr>
        <w:spacing w:after="80"/>
        <w:ind w:firstLine="454"/>
        <w:jc w:val="both"/>
      </w:pPr>
      <w:r>
        <w:rPr>
          <w:b/>
        </w:rPr>
        <w:t xml:space="preserve">MADDE 332 – </w:t>
      </w:r>
      <w:r>
        <w:t>(1) Devletin askerî yararı gereği girilmesi yasaklanmış olan yerlere, gizlice veya hile ile girenlere iki yıldan beş yıla kadar hapis cezası verilir.</w:t>
      </w:r>
    </w:p>
    <w:p>
      <w:pPr>
        <w:spacing w:after="80"/>
        <w:ind w:firstLine="454"/>
        <w:jc w:val="both"/>
      </w:pPr>
      <w:r>
        <w:t>(2) Fiil, savaş zamanında işlenirse faile üç yıldan sekiz yıla kadar hapis cezası verilir.</w:t>
      </w:r>
    </w:p>
    <w:p>
      <w:pPr>
        <w:keepNext/>
        <w:spacing w:before="200" w:after="40"/>
      </w:pPr>
      <w:r>
        <w:rPr>
          <w:b/>
        </w:rPr>
        <w:t>Devlet sırlarından yararlanma, Devlet hizmetlerinde sadakatsizlik</w:t>
      </w:r>
    </w:p>
    <w:p>
      <w:pPr>
        <w:spacing w:after="80"/>
        <w:ind w:firstLine="454"/>
        <w:jc w:val="both"/>
      </w:pPr>
      <w:r>
        <w:rPr>
          <w:b/>
        </w:rPr>
        <w:t xml:space="preserve">MADDE 333 – </w:t>
      </w:r>
      <w:r>
        <w:t>(1) Görevi dolayısıyla öğrendiği ve Devletin güvenliğinin gizli kalmasını gerektirdiği fenni keşif veya yeni buluşları veya sınai yenilikleri kendisinin veya başkasının yararına kullanan veya kullanılmasını sağlayan kişi, beş yıldan on yıla kadar hapis ve üçbin güne kadar adlî para cezası ile cezalandırılır.</w:t>
      </w:r>
    </w:p>
    <w:p>
      <w:pPr>
        <w:spacing w:after="80"/>
        <w:ind w:firstLine="454"/>
        <w:jc w:val="both"/>
      </w:pPr>
      <w:r>
        <w:t>(2) Fiil, Türkiye ile savaş halinde bulunan bir devletin yararına işlenir veya Devletin savaş hazırlıklarını veya savaş etkinliğini veya askerî hareketlerini tehlikeye sokacak olursa, faile müebbet hapis cezası verilir.</w:t>
      </w:r>
    </w:p>
    <w:p>
      <w:pPr>
        <w:spacing w:after="80"/>
        <w:ind w:firstLine="454"/>
        <w:jc w:val="both"/>
      </w:pPr>
      <w:r>
        <w:t>(3) Türkiye Devleti tarafından yabancı bir memlekette Devlete ait belirli bir işi görmek için görevlendirilen kimse, bu görevi sadakatle yerine getirmediği ve bu fiilden dolayı zarar meydana gelebildiği takdirde faile beş yıldan on yıla kadar hapis cezası verilir.</w:t>
      </w:r>
    </w:p>
    <w:p>
      <w:pPr>
        <w:spacing w:after="80"/>
        <w:ind w:firstLine="454"/>
        <w:jc w:val="both"/>
      </w:pPr>
      <w:r>
        <w:t>(4) Bu maddede tanımlanan suçların işleneceğini haber alıp da bunları zamanında yetkililere ihbar etmeyenlere, suç teşebbüs derecesinde kalmış olsa bile altı aydan iki yıla kadar hapis cezası verilir.</w:t>
      </w:r>
    </w:p>
    <w:p>
      <w:pPr>
        <w:keepNext/>
        <w:spacing w:before="200" w:after="40"/>
      </w:pPr>
      <w:r>
        <w:rPr>
          <w:b/>
        </w:rPr>
        <w:t>Yasaklanan bilgileri temin</w:t>
      </w:r>
    </w:p>
    <w:p>
      <w:pPr>
        <w:spacing w:after="80"/>
        <w:ind w:firstLine="454"/>
        <w:jc w:val="both"/>
      </w:pPr>
      <w:r>
        <w:rPr>
          <w:b/>
        </w:rPr>
        <w:t xml:space="preserve">MADDE 334 – </w:t>
      </w:r>
      <w:r>
        <w:t>(1) Yetkili makamların kanun ve düzenleyici işlemlere göre açıklanmasını yasakladığı ve niteliği bakımından gizli kalması gereken bilgileri temin eden kimseye bir yıldan üç yıla kadar hapis cezası verilir.</w:t>
      </w:r>
    </w:p>
    <w:p>
      <w:pPr>
        <w:spacing w:after="80"/>
        <w:ind w:firstLine="454"/>
        <w:jc w:val="both"/>
      </w:pPr>
      <w:r>
        <w:t>(2) Fiil, Devletin savaş hazırlıklarını veya savaş etkinliğini veya askerî hareketlerini tehlikeyle karşı karşıya bırakmış ise faile beş yıldan on yıla kadar hapis cezası verilir.</w:t>
      </w:r>
    </w:p>
    <w:p>
      <w:pPr>
        <w:keepNext/>
        <w:spacing w:before="200" w:after="40"/>
      </w:pPr>
      <w:r>
        <w:rPr>
          <w:b/>
        </w:rPr>
        <w:t>Yasaklanan bilgilerin casusluk maksadıyla temini</w:t>
      </w:r>
    </w:p>
    <w:p>
      <w:pPr>
        <w:spacing w:after="80"/>
        <w:ind w:firstLine="454"/>
        <w:jc w:val="both"/>
      </w:pPr>
      <w:r>
        <w:rPr>
          <w:b/>
        </w:rPr>
        <w:t xml:space="preserve">MADDE 335 – </w:t>
      </w:r>
      <w:r>
        <w:t>(1) Yetkili makamların kanun ve düzenleyici işlemlere göre açıklanmasını yasakladığı ve niteliği bakımından gizli kalması gereken bilgileri siyasal veya askerî casusluk maksadıyla temin eden kimseye sekiz yıldan oniki yıla kadar hapis cezası verilir.</w:t>
      </w:r>
    </w:p>
    <w:p>
      <w:pPr>
        <w:spacing w:after="80"/>
        <w:ind w:firstLine="454"/>
        <w:jc w:val="both"/>
      </w:pPr>
      <w:r>
        <w:t>(2) Fiil, Türkiye ile savaş halinde bulunan bir devletin yararına işlenmiş veya Devletin savaş hazırlıklarını veya savaş etkinliğini veya askerî hareketlerini tehlikeyle karşı karşıya bırakmış ise faile ağırlaştırılmış müebbet hapis cezası verilir.</w:t>
      </w:r>
    </w:p>
    <w:p>
      <w:pPr>
        <w:keepNext/>
        <w:spacing w:before="200" w:after="40"/>
      </w:pPr>
      <w:r>
        <w:rPr>
          <w:b/>
        </w:rPr>
        <w:t>Yasaklanan bilgileri açıklama</w:t>
      </w:r>
    </w:p>
    <w:p>
      <w:pPr>
        <w:spacing w:after="80"/>
        <w:ind w:firstLine="454"/>
        <w:jc w:val="both"/>
      </w:pPr>
      <w:r>
        <w:rPr>
          <w:b/>
        </w:rPr>
        <w:t xml:space="preserve">MADDE 336 – </w:t>
      </w:r>
      <w:r>
        <w:t>(1) Yetkili makamların kanun ve düzenleyici işlemlere göre açıklanmasını yasakladığı ve niteliği bakımından gizli kalması gereken bilgileri açıklayan kimseye üç yıldan beş yıla kadar hapis cezası verilir.</w:t>
      </w:r>
    </w:p>
    <w:p>
      <w:pPr>
        <w:spacing w:after="80"/>
        <w:ind w:firstLine="454"/>
        <w:jc w:val="both"/>
      </w:pPr>
      <w:r>
        <w:t>(2) Fiil, savaş zamanında işlenmiş veya Devletin savaş hazırlıklarını veya savaş etkinliğini veya askerî hareketlerini tehlikeye sokmuş ise faile on yıldan onbeş yıla kadar hapis cezası verilir.</w:t>
      </w:r>
    </w:p>
    <w:p>
      <w:pPr>
        <w:spacing w:after="80"/>
        <w:ind w:firstLine="454"/>
        <w:jc w:val="both"/>
      </w:pPr>
      <w:r>
        <w:t>(3) Fiil, failin taksiri sonucu meydana gelmiş ise, birinci fıkrada yazılı olan halde faile altı aydan iki yıla, ikinci fıkrada yazılı halde üç yıldan sekiz yıla kadar hapis cezası verilir.</w:t>
      </w:r>
    </w:p>
    <w:p>
      <w:pPr>
        <w:keepNext/>
        <w:spacing w:before="200" w:after="40"/>
      </w:pPr>
      <w:r>
        <w:rPr>
          <w:b/>
        </w:rPr>
        <w:t>Yasaklanan bilgileri siyasal veya askerî casusluk maksadıyla açıklama</w:t>
      </w:r>
    </w:p>
    <w:p>
      <w:pPr>
        <w:spacing w:after="80"/>
        <w:ind w:firstLine="454"/>
        <w:jc w:val="both"/>
      </w:pPr>
      <w:r>
        <w:rPr>
          <w:b/>
        </w:rPr>
        <w:t xml:space="preserve">MADDE 337 – </w:t>
      </w:r>
      <w:r>
        <w:t>(1) Yetkili makamların kanun ve düzenleyici işlemlere göre açıklanmasını yasakladığı ve niteliği bakımından gizli kalması gereken bilgileri, siyasal veya askerî casusluk maksadıyla açıklayan kimseye on yıldan onbeş yıla kadar hapis cezası verilir.</w:t>
      </w:r>
    </w:p>
    <w:p>
      <w:pPr>
        <w:spacing w:after="80"/>
        <w:ind w:firstLine="454"/>
        <w:jc w:val="both"/>
      </w:pPr>
      <w:r>
        <w:t>(2) Fiil, savaş zamanında işlenmiş veya Devletin savaş hazırlıklarını veya savaş etkinliğini veya askerî hareketlerini tehlikeyle karşı karşıya bırakmış ise ağırlaştırılmış müebbet hapis cezası verilir.</w:t>
      </w:r>
    </w:p>
    <w:p>
      <w:pPr>
        <w:keepNext/>
        <w:spacing w:before="200" w:after="40"/>
      </w:pPr>
      <w:r>
        <w:rPr>
          <w:b/>
        </w:rPr>
        <w:t>Taksir sonucu casusluk fiillerinin işlenmesi</w:t>
      </w:r>
    </w:p>
    <w:p>
      <w:pPr>
        <w:spacing w:after="80"/>
        <w:ind w:firstLine="454"/>
        <w:jc w:val="both"/>
      </w:pPr>
      <w:r>
        <w:rPr>
          <w:b/>
        </w:rPr>
        <w:t xml:space="preserve">MADDE 338 – </w:t>
      </w:r>
      <w:r>
        <w:t>(1) Bu bölümde tanımlanan suçların işlenmesi, ilgili kişilerin dikkat ve özen yükümlülüğüne aykırı davranmaları sonucu mümkün olmuş veya kolaylaşmış ise, taksirle davranan faile altı aydan üç yıla kadar hapis cezası verilir.</w:t>
      </w:r>
    </w:p>
    <w:p>
      <w:pPr>
        <w:spacing w:after="80"/>
        <w:ind w:firstLine="454"/>
        <w:jc w:val="both"/>
      </w:pPr>
      <w:r>
        <w:t>(2) Fiil, savaş sırasında işlenmiş veya Devletin savaş hazırlıklarını veya savaş etkinliğini veya askerî hareketlerini tehlikeyle karşı karşıya bırakmış ise, taksirle davranan faile üç yıldan sekiz yıla kadar hapis cezası verilir.</w:t>
      </w:r>
    </w:p>
    <w:p>
      <w:pPr>
        <w:keepNext/>
        <w:spacing w:before="200" w:after="40"/>
      </w:pPr>
      <w:r>
        <w:rPr>
          <w:b/>
        </w:rPr>
        <w:t>Devlet güvenliği ile ilgili belgeleri elinde bulundurma</w:t>
      </w:r>
    </w:p>
    <w:p>
      <w:pPr>
        <w:spacing w:after="80"/>
        <w:ind w:firstLine="454"/>
        <w:jc w:val="both"/>
      </w:pPr>
      <w:r>
        <w:rPr>
          <w:b/>
        </w:rPr>
        <w:t xml:space="preserve">MADDE 339 – </w:t>
      </w:r>
      <w:r>
        <w:t>(1) Devletin güvenliği veya iç veya dış siyasal yararları bakımından gizli kalması gereken bilgileri veya yetkili makamların açıklanmasını yasakladığı ve niteliği bakımından gizli kalması gereken hususları elde etmeye yarayan ve elde bulundurulması için kabul edilebilir bir neden gösterilemeyen belgelerle veya bu nitelikteki herhangi bir şeyle yakalanan kimseye bir yıldan beş yıla kadar hapis cezası verilir.</w:t>
      </w:r>
    </w:p>
    <w:p>
      <w:pPr>
        <w:spacing w:after="80"/>
        <w:ind w:firstLine="454"/>
        <w:jc w:val="both"/>
      </w:pPr>
      <w:r>
        <w:t>(2) Fiil, savaş zamanında işlenirse faile üç yıldan sekiz yıla kadar hapis cezası verilir.</w:t>
      </w:r>
    </w:p>
    <w:p>
      <w:pPr>
        <w:spacing w:before="360"/>
        <w:jc w:val="center"/>
      </w:pPr>
      <w:r>
        <w:rPr>
          <w:b/>
          <w:sz w:val="24"/>
        </w:rPr>
        <w:t>SEKIZINCI BÖLÜM</w:t>
        <w:br/>
        <w:t>Yabancı Devletlerle Olan İlişkilere Karşı Suçlar</w:t>
      </w:r>
    </w:p>
    <w:p>
      <w:pPr>
        <w:keepNext/>
        <w:spacing w:before="200" w:after="40"/>
      </w:pPr>
      <w:r>
        <w:rPr>
          <w:b/>
        </w:rPr>
        <w:t>Yabancı devlet başkanına karşı suç</w:t>
      </w:r>
    </w:p>
    <w:p>
      <w:pPr>
        <w:spacing w:after="80"/>
        <w:ind w:firstLine="454"/>
        <w:jc w:val="both"/>
      </w:pPr>
      <w:r>
        <w:rPr>
          <w:b/>
        </w:rPr>
        <w:t xml:space="preserve">MADDE 340 – </w:t>
      </w:r>
      <w:r>
        <w:t>(1) Yabancı devletlerden birinin başkanına karşı bir suç işleyen kişiye verilecek ceza, sekizde biri oranında artırılır. Suçun müebbet hapis cezasını gerektirmesi halinde, ağırlaştırılmış müebbet hapis cezasına hükmolunur.</w:t>
      </w:r>
    </w:p>
    <w:p>
      <w:pPr>
        <w:spacing w:after="80"/>
        <w:ind w:firstLine="454"/>
        <w:jc w:val="both"/>
      </w:pPr>
      <w:r>
        <w:t>(2) Fiil, soruşturulması ve kovuşturulması şikayete bağlı suçlardan ise, soruşturma ve kovuşturma yabancı devletin şikayetine bağlıdır.</w:t>
      </w:r>
    </w:p>
    <w:p>
      <w:pPr>
        <w:keepNext/>
        <w:spacing w:before="200" w:after="40"/>
      </w:pPr>
      <w:r>
        <w:rPr>
          <w:b/>
        </w:rPr>
        <w:t>Yabancı devlet bayrağına karşı hakaret</w:t>
      </w:r>
    </w:p>
    <w:p>
      <w:pPr>
        <w:spacing w:after="80"/>
        <w:ind w:firstLine="454"/>
        <w:jc w:val="both"/>
      </w:pPr>
      <w:r>
        <w:rPr>
          <w:b/>
        </w:rPr>
        <w:t xml:space="preserve">MADDE 341 – </w:t>
      </w:r>
      <w:r>
        <w:t>(1) Resmen çekilmiş olan yabancı devlet bayrağını veya diğer egemenlik alametlerini alenen tahkir eden kimseye üç aydan bir yıla kadar hapis cezası verilir.</w:t>
      </w:r>
    </w:p>
    <w:p>
      <w:pPr>
        <w:spacing w:after="80"/>
        <w:ind w:firstLine="454"/>
        <w:jc w:val="both"/>
      </w:pPr>
      <w:r>
        <w:t>(2) Bu suçtan dolayı soruşturma ve kovuşturma yapılması, ilgili devletin şikayetine bağlıdır.</w:t>
      </w:r>
    </w:p>
    <w:p>
      <w:pPr>
        <w:keepNext/>
        <w:spacing w:before="200" w:after="40"/>
      </w:pPr>
      <w:r>
        <w:rPr>
          <w:b/>
        </w:rPr>
        <w:t>Yabancı devlet temsilcilerine karşı suç</w:t>
      </w:r>
    </w:p>
    <w:p>
      <w:pPr>
        <w:spacing w:after="80"/>
        <w:ind w:firstLine="454"/>
        <w:jc w:val="both"/>
      </w:pPr>
      <w:r>
        <w:rPr>
          <w:b/>
        </w:rPr>
        <w:t xml:space="preserve">MADDE 342 – </w:t>
      </w:r>
      <w:r>
        <w:t>(1) Türkiye Cumhuriyetinde sürekli veya geçici olarak görevlendirilmiş yabancı devlet temsilcileri ile bunların diplomasi memurları veya uluslararası kuruluşların temsilcileri ile bunların diplomatik ayrıcalık ve bağışıklık tanınan memurları, kendilerine karşı görevlerinden dolayı işlenen suçlar bakımından, kamu görevlisi kabul edilerek; suç işleyen kişiler hakkında, bu Kanunun ilgili hükümlerine göre cezaya hükmolunur.</w:t>
      </w:r>
    </w:p>
    <w:p>
      <w:pPr>
        <w:spacing w:after="80"/>
        <w:ind w:firstLine="454"/>
        <w:jc w:val="both"/>
      </w:pPr>
      <w:r>
        <w:t>(2) İşlenen suç hakaret ise, soruşturma ve kovuşturma yapılması, mağdurun şikayetine bağlıdır.</w:t>
      </w:r>
    </w:p>
    <w:p>
      <w:pPr>
        <w:keepNext/>
        <w:spacing w:before="200" w:after="40"/>
      </w:pPr>
      <w:r>
        <w:rPr>
          <w:b/>
        </w:rPr>
        <w:t>Karşılıklılık koşulu</w:t>
      </w:r>
    </w:p>
    <w:p>
      <w:pPr>
        <w:spacing w:after="80"/>
        <w:ind w:firstLine="454"/>
        <w:jc w:val="both"/>
      </w:pPr>
      <w:r>
        <w:rPr>
          <w:b/>
        </w:rPr>
        <w:t xml:space="preserve">MADDE 343 – </w:t>
      </w:r>
      <w:r>
        <w:t>(1) Bu bölümde yazılı hükümlerin uygulanması, karşılıklılık koşuluna bağlıdır.</w:t>
      </w:r>
    </w:p>
    <w:p>
      <w:pPr>
        <w:spacing w:before="360"/>
        <w:jc w:val="center"/>
      </w:pPr>
      <w:r>
        <w:rPr>
          <w:b/>
          <w:sz w:val="24"/>
        </w:rPr>
        <w:t>DOKUZUNCU BÖLÜM</w:t>
        <w:br/>
        <w:t>Son Hükümler</w:t>
      </w:r>
    </w:p>
    <w:p>
      <w:pPr>
        <w:keepNext/>
        <w:spacing w:before="200" w:after="40"/>
      </w:pPr>
      <w:r>
        <w:rPr>
          <w:b/>
        </w:rPr>
        <w:t>Son Hükümler</w:t>
      </w:r>
    </w:p>
    <w:p>
      <w:pPr>
        <w:spacing w:after="80"/>
        <w:ind w:firstLine="454"/>
        <w:jc w:val="both"/>
      </w:pPr>
      <w:r>
        <w:rPr>
          <w:b/>
        </w:rPr>
        <w:t xml:space="preserve">GEÇİCİ MADDE 1 – </w:t>
      </w:r>
      <w:r>
        <w:rPr>
          <w:color w:val="666666"/>
          <w:sz w:val="17"/>
        </w:rPr>
        <w:t>(Ek: 11/4/2013-6459/14 md.)</w:t>
      </w:r>
    </w:p>
    <w:p>
      <w:pPr>
        <w:spacing w:after="80"/>
        <w:ind w:firstLine="454"/>
        <w:jc w:val="both"/>
      </w:pPr>
      <w:r>
        <w:t>(1) Bu maddeyi ihdas eden Kanunla, bu Kanunun 235 inci maddesinde yapılan değişiklik sebebiyle görülmekte olan davalarda görevsizlik kararı verilemez.</w:t>
      </w:r>
    </w:p>
    <w:p>
      <w:pPr>
        <w:keepNext/>
        <w:spacing w:before="200" w:after="40"/>
      </w:pPr>
      <w:r>
        <w:rPr>
          <w:b/>
        </w:rPr>
        <w:t>Yürürlük</w:t>
      </w:r>
    </w:p>
    <w:p>
      <w:pPr>
        <w:spacing w:after="80"/>
        <w:ind w:firstLine="454"/>
        <w:jc w:val="both"/>
      </w:pPr>
      <w:r>
        <w:rPr>
          <w:b/>
        </w:rPr>
        <w:t xml:space="preserve">MADDE 344 – </w:t>
      </w:r>
      <w:r>
        <w:t>(1) Bu Kanunun;</w:t>
      </w:r>
    </w:p>
    <w:p>
      <w:pPr>
        <w:spacing w:after="80"/>
        <w:ind w:firstLine="454"/>
        <w:jc w:val="both"/>
      </w:pPr>
      <w:r>
        <w:t>a) “İmar kirliliğine neden olma” başlıklı 184 üncü maddesi yayımı tarihinde,</w:t>
      </w:r>
    </w:p>
    <w:p>
      <w:pPr>
        <w:spacing w:after="80"/>
        <w:ind w:firstLine="454"/>
        <w:jc w:val="both"/>
      </w:pPr>
      <w:r>
        <w:t>b) “Çevrenin kasten kirletilmesi” başlıklı 181 inci maddesinin birinci fıkrası ile “Çevrenin taksirle kirletilmesi” başlıklı 182 nci maddesinin birinci fıkrası yayımı tarihinden itibaren iki yıl sonra,</w:t>
      </w:r>
    </w:p>
    <w:p>
      <w:pPr>
        <w:spacing w:after="80"/>
        <w:ind w:firstLine="454"/>
        <w:jc w:val="both"/>
      </w:pPr>
      <w:r>
        <w:t>c) Diğer hükümleri 1 Haziran 2005 tarihinde,</w:t>
      </w:r>
    </w:p>
    <w:p>
      <w:pPr>
        <w:spacing w:after="80"/>
        <w:ind w:firstLine="454"/>
        <w:jc w:val="both"/>
      </w:pPr>
      <w:r>
        <w:t>yürürlüğe girer.</w:t>
      </w:r>
    </w:p>
    <w:p>
      <w:pPr>
        <w:keepNext/>
        <w:spacing w:before="200" w:after="40"/>
      </w:pPr>
      <w:r>
        <w:rPr>
          <w:b/>
        </w:rPr>
        <w:t>Yürütme</w:t>
      </w:r>
    </w:p>
    <w:p>
      <w:pPr>
        <w:spacing w:after="80"/>
        <w:ind w:firstLine="454"/>
        <w:jc w:val="both"/>
      </w:pPr>
      <w:r>
        <w:rPr>
          <w:b/>
        </w:rPr>
        <w:t xml:space="preserve">MADDE 345 – </w:t>
      </w:r>
      <w:r>
        <w:t>(1) Bu Kanun hükümlerini Bakanlar Kurulu yürütür.</w:t>
      </w:r>
    </w:p>
    <w:p>
      <w:pPr>
        <w:spacing w:before="360"/>
        <w:jc w:val="center"/>
      </w:pPr>
      <w:r>
        <w:rPr>
          <w:b/>
        </w:rPr>
        <w:t>5237 SAYILI KANUNA İŞLENEMEYEN HÜKÜMLER</w:t>
      </w:r>
    </w:p>
    <w:p>
      <w:r>
        <w:rPr>
          <w:b/>
        </w:rPr>
        <w:t>1- 6/12/2006 tarihli ve 5560 sayılı Kanunun Geçici 1 inci Maddesi:</w:t>
      </w:r>
    </w:p>
    <w:p>
      <w:pPr>
        <w:jc w:val="both"/>
      </w:pPr>
      <w:r>
        <w:t>GEÇİCİ MADDE 1 – Bu Kanunun yürürlüğe girdiği tarih itibarıyla hükme bağlanmış olmakla beraber henüz kesinleşmemiş olan dosyalarda, uzlaşma kapsamının genişlediğinden bahisle bozma kararı verilemez.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